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DF9" w:rsidRPr="00774DF9" w:rsidRDefault="00774DF9" w:rsidP="00774DF9">
      <w:pPr>
        <w:spacing w:after="0"/>
        <w:ind w:firstLine="3"/>
        <w:rPr>
          <w:b/>
          <w:sz w:val="20"/>
          <w:szCs w:val="20"/>
        </w:rPr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774DF9" w:rsidTr="00774DF9">
        <w:tc>
          <w:tcPr>
            <w:tcW w:w="9072" w:type="dxa"/>
            <w:shd w:val="clear" w:color="auto" w:fill="FFC000"/>
            <w:vAlign w:val="center"/>
          </w:tcPr>
          <w:p w:rsidR="00774DF9" w:rsidRPr="00577045" w:rsidRDefault="00577045" w:rsidP="00774DF9">
            <w:pPr>
              <w:jc w:val="center"/>
              <w:rPr>
                <w:b/>
                <w:sz w:val="24"/>
                <w:szCs w:val="24"/>
              </w:rPr>
            </w:pPr>
            <w:r w:rsidRPr="00577045">
              <w:rPr>
                <w:sz w:val="24"/>
                <w:szCs w:val="24"/>
              </w:rPr>
              <w:t>Technické podmínky a další požadavky zhotovitele k realizaci</w:t>
            </w:r>
          </w:p>
        </w:tc>
      </w:tr>
    </w:tbl>
    <w:p w:rsidR="00774DF9" w:rsidRDefault="00774DF9" w:rsidP="007466EA">
      <w:pPr>
        <w:autoSpaceDE w:val="0"/>
        <w:autoSpaceDN w:val="0"/>
        <w:adjustRightInd w:val="0"/>
        <w:spacing w:after="0" w:line="240" w:lineRule="auto"/>
        <w:jc w:val="both"/>
      </w:pPr>
    </w:p>
    <w:p w:rsidR="00577045" w:rsidRDefault="00577045" w:rsidP="00577045">
      <w:pPr>
        <w:autoSpaceDE w:val="0"/>
        <w:autoSpaceDN w:val="0"/>
        <w:adjustRightInd w:val="0"/>
        <w:spacing w:line="240" w:lineRule="auto"/>
        <w:jc w:val="center"/>
      </w:pPr>
      <w:r>
        <w:rPr>
          <w:b/>
          <w:sz w:val="28"/>
          <w:szCs w:val="28"/>
        </w:rPr>
        <w:t>„</w:t>
      </w:r>
      <w:r w:rsidR="00A81CC2">
        <w:rPr>
          <w:b/>
          <w:sz w:val="28"/>
          <w:szCs w:val="28"/>
        </w:rPr>
        <w:t>Revitalizace administr.</w:t>
      </w:r>
      <w:r w:rsidRPr="00774DF9">
        <w:rPr>
          <w:b/>
          <w:sz w:val="28"/>
          <w:szCs w:val="28"/>
        </w:rPr>
        <w:t xml:space="preserve"> budovy, díle</w:t>
      </w:r>
      <w:r w:rsidR="00A81CC2">
        <w:rPr>
          <w:b/>
          <w:sz w:val="28"/>
          <w:szCs w:val="28"/>
        </w:rPr>
        <w:t>n</w:t>
      </w:r>
      <w:r w:rsidRPr="00774DF9">
        <w:rPr>
          <w:b/>
          <w:sz w:val="28"/>
          <w:szCs w:val="28"/>
        </w:rPr>
        <w:t xml:space="preserve"> a sklad</w:t>
      </w:r>
      <w:r w:rsidR="00A81CC2">
        <w:rPr>
          <w:b/>
          <w:sz w:val="28"/>
          <w:szCs w:val="28"/>
        </w:rPr>
        <w:t>u na CM</w:t>
      </w:r>
      <w:r w:rsidRPr="00774DF9">
        <w:rPr>
          <w:b/>
          <w:sz w:val="28"/>
          <w:szCs w:val="28"/>
        </w:rPr>
        <w:t xml:space="preserve"> T</w:t>
      </w:r>
      <w:r w:rsidR="00A81CC2">
        <w:rPr>
          <w:b/>
          <w:sz w:val="28"/>
          <w:szCs w:val="28"/>
        </w:rPr>
        <w:t>R (2. letá akce)</w:t>
      </w:r>
      <w:r>
        <w:rPr>
          <w:b/>
          <w:sz w:val="28"/>
          <w:szCs w:val="28"/>
        </w:rPr>
        <w:t>“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</w:pPr>
      <w:r w:rsidRPr="00F6350C">
        <w:t xml:space="preserve">   Dan</w:t>
      </w:r>
      <w:r w:rsidRPr="00F6350C">
        <w:rPr>
          <w:rFonts w:hint="eastAsia"/>
        </w:rPr>
        <w:t>á</w:t>
      </w:r>
      <w:r w:rsidRPr="00F6350C">
        <w:t xml:space="preserve"> PD </w:t>
      </w:r>
      <w:r w:rsidRPr="00F6350C">
        <w:rPr>
          <w:rFonts w:hint="eastAsia"/>
        </w:rPr>
        <w:t>ř</w:t>
      </w:r>
      <w:r w:rsidRPr="00F6350C">
        <w:t>e</w:t>
      </w:r>
      <w:r w:rsidRPr="00F6350C">
        <w:rPr>
          <w:rFonts w:hint="eastAsia"/>
        </w:rPr>
        <w:t>ší</w:t>
      </w:r>
      <w:r w:rsidRPr="00F6350C">
        <w:t xml:space="preserve"> revitalizaci st</w:t>
      </w:r>
      <w:r w:rsidRPr="00F6350C">
        <w:rPr>
          <w:rFonts w:hint="eastAsia"/>
        </w:rPr>
        <w:t>á</w:t>
      </w:r>
      <w:r w:rsidRPr="00F6350C">
        <w:t>vaj</w:t>
      </w:r>
      <w:r w:rsidRPr="00F6350C">
        <w:rPr>
          <w:rFonts w:hint="eastAsia"/>
        </w:rPr>
        <w:t>í</w:t>
      </w:r>
      <w:r w:rsidRPr="00F6350C">
        <w:t>c</w:t>
      </w:r>
      <w:r w:rsidRPr="00F6350C">
        <w:rPr>
          <w:rFonts w:hint="eastAsia"/>
        </w:rPr>
        <w:t>í</w:t>
      </w:r>
      <w:r w:rsidRPr="00F6350C">
        <w:t>ch objekt</w:t>
      </w:r>
      <w:r w:rsidRPr="00F6350C">
        <w:rPr>
          <w:rFonts w:hint="eastAsia"/>
        </w:rPr>
        <w:t>ů</w:t>
      </w:r>
      <w:r w:rsidRPr="00F6350C">
        <w:t xml:space="preserve"> CM T</w:t>
      </w:r>
      <w:r w:rsidRPr="00F6350C">
        <w:rPr>
          <w:rFonts w:hint="eastAsia"/>
        </w:rPr>
        <w:t>ř</w:t>
      </w:r>
      <w:r w:rsidRPr="00F6350C">
        <w:t>eb</w:t>
      </w:r>
      <w:r w:rsidRPr="00F6350C">
        <w:rPr>
          <w:rFonts w:hint="eastAsia"/>
        </w:rPr>
        <w:t>íč</w:t>
      </w:r>
      <w:r w:rsidRPr="00F6350C">
        <w:t>. Hlavn</w:t>
      </w:r>
      <w:r w:rsidRPr="00F6350C">
        <w:rPr>
          <w:rFonts w:hint="eastAsia"/>
        </w:rPr>
        <w:t>í</w:t>
      </w:r>
      <w:r w:rsidRPr="00F6350C">
        <w:t>m p</w:t>
      </w:r>
      <w:r w:rsidRPr="00F6350C">
        <w:rPr>
          <w:rFonts w:hint="eastAsia"/>
        </w:rPr>
        <w:t>ř</w:t>
      </w:r>
      <w:r w:rsidRPr="00F6350C">
        <w:t>edm</w:t>
      </w:r>
      <w:r w:rsidRPr="00F6350C">
        <w:rPr>
          <w:rFonts w:hint="eastAsia"/>
        </w:rPr>
        <w:t>ě</w:t>
      </w:r>
      <w:r w:rsidRPr="00F6350C">
        <w:t>tem stavebn</w:t>
      </w:r>
      <w:r w:rsidRPr="00F6350C">
        <w:rPr>
          <w:rFonts w:hint="eastAsia"/>
        </w:rPr>
        <w:t>í</w:t>
      </w:r>
      <w:r w:rsidRPr="00F6350C">
        <w:t xml:space="preserve">ch </w:t>
      </w:r>
      <w:r w:rsidRPr="00F6350C">
        <w:rPr>
          <w:rFonts w:hint="eastAsia"/>
        </w:rPr>
        <w:t>ú</w:t>
      </w:r>
      <w:r w:rsidRPr="00F6350C">
        <w:t>prav budov je v</w:t>
      </w:r>
      <w:r w:rsidRPr="00F6350C">
        <w:rPr>
          <w:rFonts w:hint="eastAsia"/>
        </w:rPr>
        <w:t>ý</w:t>
      </w:r>
      <w:r w:rsidRPr="00F6350C">
        <w:t>m</w:t>
      </w:r>
      <w:r w:rsidRPr="00F6350C">
        <w:rPr>
          <w:rFonts w:hint="eastAsia"/>
        </w:rPr>
        <w:t>ě</w:t>
      </w:r>
      <w:r w:rsidRPr="00F6350C">
        <w:t>na st</w:t>
      </w:r>
      <w:r w:rsidRPr="00F6350C">
        <w:rPr>
          <w:rFonts w:hint="eastAsia"/>
        </w:rPr>
        <w:t>á</w:t>
      </w:r>
      <w:r w:rsidRPr="00F6350C">
        <w:t>vaj</w:t>
      </w:r>
      <w:r w:rsidRPr="00F6350C">
        <w:rPr>
          <w:rFonts w:hint="eastAsia"/>
        </w:rPr>
        <w:t>í</w:t>
      </w:r>
      <w:r w:rsidRPr="00F6350C">
        <w:t>c</w:t>
      </w:r>
      <w:r w:rsidRPr="00F6350C">
        <w:rPr>
          <w:rFonts w:hint="eastAsia"/>
        </w:rPr>
        <w:t>í</w:t>
      </w:r>
      <w:r w:rsidRPr="00F6350C">
        <w:t>ch nevyhovuj</w:t>
      </w:r>
      <w:r w:rsidRPr="00F6350C">
        <w:rPr>
          <w:rFonts w:hint="eastAsia"/>
        </w:rPr>
        <w:t>í</w:t>
      </w:r>
      <w:r w:rsidRPr="00F6350C">
        <w:t>c</w:t>
      </w:r>
      <w:r w:rsidRPr="00F6350C">
        <w:rPr>
          <w:rFonts w:hint="eastAsia"/>
        </w:rPr>
        <w:t>í</w:t>
      </w:r>
      <w:r w:rsidRPr="00F6350C">
        <w:t>ch okenn</w:t>
      </w:r>
      <w:r w:rsidRPr="00F6350C">
        <w:rPr>
          <w:rFonts w:hint="eastAsia"/>
        </w:rPr>
        <w:t>í</w:t>
      </w:r>
      <w:r w:rsidRPr="00F6350C">
        <w:t>ch a dve</w:t>
      </w:r>
      <w:r w:rsidRPr="00F6350C">
        <w:rPr>
          <w:rFonts w:hint="eastAsia"/>
        </w:rPr>
        <w:t>ř</w:t>
      </w:r>
      <w:r w:rsidRPr="00F6350C">
        <w:t>n</w:t>
      </w:r>
      <w:r w:rsidRPr="00F6350C">
        <w:rPr>
          <w:rFonts w:hint="eastAsia"/>
        </w:rPr>
        <w:t>í</w:t>
      </w:r>
      <w:r w:rsidRPr="00F6350C">
        <w:t>ch otvor</w:t>
      </w:r>
      <w:r w:rsidRPr="00F6350C">
        <w:rPr>
          <w:rFonts w:hint="eastAsia"/>
        </w:rPr>
        <w:t>ů</w:t>
      </w:r>
      <w:r w:rsidRPr="00F6350C">
        <w:t xml:space="preserve"> za nov</w:t>
      </w:r>
      <w:r w:rsidRPr="00F6350C">
        <w:rPr>
          <w:rFonts w:hint="eastAsia"/>
        </w:rPr>
        <w:t>é</w:t>
      </w:r>
      <w:r w:rsidRPr="00F6350C">
        <w:t xml:space="preserve"> a v</w:t>
      </w:r>
      <w:r w:rsidRPr="00F6350C">
        <w:rPr>
          <w:rFonts w:hint="eastAsia"/>
        </w:rPr>
        <w:t>ý</w:t>
      </w:r>
      <w:r w:rsidRPr="00F6350C">
        <w:t>m</w:t>
      </w:r>
      <w:r w:rsidRPr="00F6350C">
        <w:rPr>
          <w:rFonts w:hint="eastAsia"/>
        </w:rPr>
        <w:t>ě</w:t>
      </w:r>
      <w:r w:rsidRPr="00F6350C">
        <w:t>na st</w:t>
      </w:r>
      <w:r w:rsidRPr="00F6350C">
        <w:rPr>
          <w:rFonts w:hint="eastAsia"/>
        </w:rPr>
        <w:t>ř</w:t>
      </w:r>
      <w:r w:rsidRPr="00F6350C">
        <w:t>e</w:t>
      </w:r>
      <w:r w:rsidRPr="00F6350C">
        <w:rPr>
          <w:rFonts w:hint="eastAsia"/>
        </w:rPr>
        <w:t>š</w:t>
      </w:r>
      <w:r w:rsidRPr="00F6350C">
        <w:t>n</w:t>
      </w:r>
      <w:r w:rsidRPr="00F6350C">
        <w:rPr>
          <w:rFonts w:hint="eastAsia"/>
        </w:rPr>
        <w:t>í</w:t>
      </w:r>
      <w:r w:rsidRPr="00F6350C">
        <w:t xml:space="preserve"> krytiny a proveden</w:t>
      </w:r>
      <w:r w:rsidRPr="00F6350C">
        <w:rPr>
          <w:rFonts w:hint="eastAsia"/>
        </w:rPr>
        <w:t>í</w:t>
      </w:r>
      <w:r w:rsidRPr="00F6350C">
        <w:t xml:space="preserve"> zateplen</w:t>
      </w:r>
      <w:r w:rsidRPr="00F6350C">
        <w:rPr>
          <w:rFonts w:hint="eastAsia"/>
        </w:rPr>
        <w:t>í</w:t>
      </w:r>
      <w:r w:rsidRPr="00F6350C">
        <w:t xml:space="preserve"> objektu KZS za </w:t>
      </w:r>
      <w:r w:rsidRPr="00F6350C">
        <w:rPr>
          <w:rFonts w:hint="eastAsia"/>
        </w:rPr>
        <w:t>úč</w:t>
      </w:r>
      <w:r w:rsidRPr="00F6350C">
        <w:t xml:space="preserve">elem </w:t>
      </w:r>
      <w:r w:rsidRPr="00F6350C">
        <w:rPr>
          <w:rFonts w:hint="eastAsia"/>
        </w:rPr>
        <w:t>ú</w:t>
      </w:r>
      <w:r w:rsidRPr="00F6350C">
        <w:t>spory energi</w:t>
      </w:r>
      <w:r w:rsidRPr="00F6350C">
        <w:rPr>
          <w:rFonts w:hint="eastAsia"/>
        </w:rPr>
        <w:t>í</w:t>
      </w:r>
      <w:r w:rsidRPr="00F6350C">
        <w:t>.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</w:pP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Dotčené objekty: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01 – administrativní budova – objekt je zděný z cihel plných pálených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02 – dispečink – objekt je zděný z cihel plných pálených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03 – myčka aut - objekt je zděný z cihel plných pálených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04 – šatny - objekt je zděný z cihel plných pálených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05 – dílny – objekt je zděný z cihel plných pálených</w:t>
      </w:r>
    </w:p>
    <w:p w:rsidR="00FC328C" w:rsidRPr="00F6350C" w:rsidRDefault="00FC328C" w:rsidP="00FC328C">
      <w:pPr>
        <w:autoSpaceDE w:val="0"/>
        <w:autoSpaceDN w:val="0"/>
        <w:adjustRightInd w:val="0"/>
        <w:spacing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06 – garáže - objekt je zděný z cihel pln</w:t>
      </w:r>
      <w:r w:rsidR="00577045">
        <w:rPr>
          <w:rFonts w:eastAsia="ArialMT" w:cstheme="minorHAnsi"/>
        </w:rPr>
        <w:t>ých pálených, nosná konstrukce</w:t>
      </w:r>
      <w:r w:rsidRPr="00F6350C">
        <w:rPr>
          <w:rFonts w:eastAsia="ArialMT" w:cstheme="minorHAnsi"/>
        </w:rPr>
        <w:t xml:space="preserve"> střechy – ocelové vazníky</w:t>
      </w:r>
    </w:p>
    <w:p w:rsidR="00FC328C" w:rsidRPr="00F6350C" w:rsidRDefault="00FC328C" w:rsidP="00FC328C">
      <w:pPr>
        <w:autoSpaceDE w:val="0"/>
        <w:autoSpaceDN w:val="0"/>
        <w:adjustRightInd w:val="0"/>
        <w:spacing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Nosná konstrukce objektů je ve vyhovujícím stavebnětechnickém stavu.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Dotčené objekty se nachází v areálu CM Třebíč, v k.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ú. Třebíč.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01 – administrativní budova – nachází se na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 st. 3687 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st.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6677, k.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ú. Třebíč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02 – dispečink – nachází se na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 st. 6678, k.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ú. Třebíč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03 – myčka aut - nachází se na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 st. 6681, k.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ú. Třebíč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04 – šatny - nachází se na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 st. 6682, k.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ú. Třebíč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05 – dílny – nachází se na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 st. 6683, k.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ú. Třebíč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350C">
        <w:rPr>
          <w:rFonts w:eastAsia="ArialMT" w:cstheme="minorHAnsi"/>
        </w:rPr>
        <w:t>SO 06 – garáže - nachází se na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 st. 6684 a p.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č.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st.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6688, k.</w:t>
      </w:r>
      <w:r w:rsidR="00577045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ú. Třebíč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jc w:val="both"/>
      </w:pP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350C">
        <w:rPr>
          <w:rFonts w:eastAsia="ArialMT" w:cstheme="minorHAnsi"/>
        </w:rPr>
        <w:t>Provedením stavebních úprav nedojde ke změně využití objektu. Objekty budou i nadále sloužit ke stejným účelům jako před provedením revitalizace. Celkový vzhled objektu se nezmění. Stavba bude probíhat pouze na pozemcích investora. Stavební práce budou prováděny pouze v denních hodinách. Stavební hluk nepřesáhne dle nařízení vlády č.272/2011 Sb. hodnotu limitů pro ekvivalentní hladinu hluku. Stavba nebude přitom mít během provádění zásadně negativní vliv na úroveň životního prostředí v okolí stavby. Odtokové poměry v území se stavbou nezmění, likvidace dešťových vod bude řešena stávajícím způsobem na pozemku stavby. Během stavby nebudou kladeny zvláštní požadavky na demolice a asanace. Kácení dřevin není vyžadováno, na pozemku se žádné nenacházejí. Součástí navržených stavebních pracích je provedení bouracích prací. (viz. Výkresová část PD), jako je demontáž stávající střešní krytiny a stávajících okenních a dveřních výplní.</w:t>
      </w:r>
    </w:p>
    <w:p w:rsidR="004C1A0B" w:rsidRPr="00F6350C" w:rsidRDefault="000C3242" w:rsidP="007466EA">
      <w:pPr>
        <w:autoSpaceDE w:val="0"/>
        <w:autoSpaceDN w:val="0"/>
        <w:adjustRightInd w:val="0"/>
        <w:spacing w:after="0" w:line="240" w:lineRule="auto"/>
        <w:jc w:val="both"/>
      </w:pPr>
      <w:r w:rsidRPr="00F6350C">
        <w:t xml:space="preserve"> </w:t>
      </w:r>
    </w:p>
    <w:p w:rsidR="000C3242" w:rsidRPr="00F6350C" w:rsidRDefault="000C3242" w:rsidP="007466EA">
      <w:pPr>
        <w:autoSpaceDE w:val="0"/>
        <w:autoSpaceDN w:val="0"/>
        <w:adjustRightInd w:val="0"/>
        <w:spacing w:after="0" w:line="240" w:lineRule="auto"/>
        <w:jc w:val="both"/>
      </w:pPr>
    </w:p>
    <w:p w:rsidR="004C1A0B" w:rsidRPr="00F6350C" w:rsidRDefault="004C1A0B" w:rsidP="007466EA">
      <w:pPr>
        <w:jc w:val="both"/>
        <w:rPr>
          <w:u w:val="single"/>
        </w:rPr>
      </w:pPr>
      <w:r w:rsidRPr="00F6350C">
        <w:rPr>
          <w:u w:val="single"/>
        </w:rPr>
        <w:t>Stavební objekty akce: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 01 – administrativní budova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Objekt má 1 podzemní a 2 nadzemní podlaží. Stávající zdivo z cihel plných pálených. Př</w:t>
      </w:r>
      <w:r w:rsidR="009B0471" w:rsidRPr="00F6350C">
        <w:rPr>
          <w:rFonts w:eastAsia="ArialMT" w:cstheme="minorHAnsi"/>
        </w:rPr>
        <w:t>edpoklad z</w:t>
      </w:r>
      <w:r w:rsidRPr="00F6350C">
        <w:rPr>
          <w:rFonts w:eastAsia="ArialMT" w:cstheme="minorHAnsi"/>
        </w:rPr>
        <w:t>aložení objektu na základových patkách. Objekt je zastřešen plochou střešní konstrukcí se spádem 3°, kde hlavní nosnou konstrukci střechy tvoří stropní panely PZD. Střešní krytina nad převažující částí objektu – asfaltové pásy. Venkovní okna a dveře plastová, barva bílá. Venkovní omítka břízolitová, barva šedá/modrošedá. Sokl tvoří kabřincový obklad. Oplechování atiky pozinkovaný plech. Sokl 1.</w:t>
      </w:r>
      <w:r w:rsidR="009B0471"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 xml:space="preserve">PP venkovní omítka, vosáž v omítce, barva šedá. Střešní krytinu nad vjezdem do garáží tvoří falcovaný plech šedé barvy. Střešní krytina nad vstupem polykarbonát + hliníková konstrukce. Střešní krytina nad jednopodlažní částí </w:t>
      </w:r>
      <w:r w:rsidR="009B0471" w:rsidRPr="00F6350C">
        <w:rPr>
          <w:rFonts w:eastAsia="ArialMT" w:cstheme="minorHAnsi"/>
        </w:rPr>
        <w:t>asfaltový</w:t>
      </w:r>
      <w:r w:rsidRPr="00F6350C">
        <w:rPr>
          <w:rFonts w:eastAsia="ArialMT" w:cstheme="minorHAnsi"/>
        </w:rPr>
        <w:t xml:space="preserve"> šindel, barva tmavě zelená. </w:t>
      </w:r>
    </w:p>
    <w:p w:rsidR="00FC328C" w:rsidRPr="00F6350C" w:rsidRDefault="00FC328C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FC328C" w:rsidRPr="00F6350C" w:rsidRDefault="009B0471" w:rsidP="00FC328C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N</w:t>
      </w:r>
      <w:r w:rsidR="00FC328C" w:rsidRPr="00F6350C">
        <w:rPr>
          <w:rFonts w:eastAsia="ArialMT" w:cstheme="minorHAnsi"/>
        </w:rPr>
        <w:t>avrhovaný stav</w:t>
      </w:r>
    </w:p>
    <w:p w:rsidR="009B0471" w:rsidRPr="00F6350C" w:rsidRDefault="00FC328C" w:rsidP="00BA5C2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Střešní krytina - z PVC folie, včetně veškerých ukončovacích lišt, barva šedá</w:t>
      </w:r>
    </w:p>
    <w:p w:rsidR="009B0471" w:rsidRPr="00F6350C" w:rsidRDefault="00FC328C" w:rsidP="0010789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lastRenderedPageBreak/>
        <w:t>Atiky –</w:t>
      </w:r>
      <w:r w:rsidR="009B0471" w:rsidRPr="00F6350C">
        <w:rPr>
          <w:rFonts w:eastAsia="ArialMT" w:cstheme="minorHAnsi"/>
        </w:rPr>
        <w:t xml:space="preserve"> z PVC folie</w:t>
      </w:r>
      <w:r w:rsidRPr="00F6350C">
        <w:rPr>
          <w:rFonts w:eastAsia="ArialMT" w:cstheme="minorHAnsi"/>
        </w:rPr>
        <w:t xml:space="preserve"> včetně veškerých ukončovacích lišt, barva šedá</w:t>
      </w:r>
    </w:p>
    <w:p w:rsidR="009B0471" w:rsidRPr="00F6350C" w:rsidRDefault="00FC328C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Římsa – zateplení boky, čela, podhled, silikonový omítka probarvená,</w:t>
      </w:r>
      <w:r w:rsidR="009B0471" w:rsidRPr="00F6350C">
        <w:rPr>
          <w:rFonts w:eastAsia="ArialMT" w:cstheme="minorHAnsi"/>
        </w:rPr>
        <w:t xml:space="preserve"> </w:t>
      </w:r>
    </w:p>
    <w:p w:rsidR="009B0471" w:rsidRPr="00F6350C" w:rsidRDefault="00FC328C" w:rsidP="009B0471">
      <w:pPr>
        <w:pStyle w:val="Odstavecseseznamem"/>
        <w:autoSpaceDE w:val="0"/>
        <w:autoSpaceDN w:val="0"/>
        <w:adjustRightInd w:val="0"/>
        <w:spacing w:after="0" w:line="240" w:lineRule="auto"/>
        <w:ind w:left="780"/>
        <w:rPr>
          <w:rFonts w:eastAsia="ArialMT" w:cstheme="minorHAnsi"/>
        </w:rPr>
      </w:pPr>
      <w:r w:rsidRPr="00F6350C">
        <w:rPr>
          <w:rFonts w:eastAsia="ArialMT" w:cstheme="minorHAnsi"/>
        </w:rPr>
        <w:t>jemnozrnná zrno 1.5mm, hlazená, barva světle šedá</w:t>
      </w:r>
    </w:p>
    <w:p w:rsidR="00F6350C" w:rsidRDefault="00FC328C" w:rsidP="00F6350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Fasáda (zateplení minerální vatou, polystyrenem EPS tl.160mm), silikonová</w:t>
      </w:r>
    </w:p>
    <w:p w:rsidR="00F6350C" w:rsidRDefault="00FC328C" w:rsidP="00F6350C">
      <w:pPr>
        <w:pStyle w:val="Odstavecseseznamem"/>
        <w:autoSpaceDE w:val="0"/>
        <w:autoSpaceDN w:val="0"/>
        <w:adjustRightInd w:val="0"/>
        <w:spacing w:after="0" w:line="240" w:lineRule="auto"/>
        <w:ind w:left="780"/>
        <w:rPr>
          <w:rFonts w:eastAsia="ArialMT" w:cstheme="minorHAnsi"/>
        </w:rPr>
      </w:pPr>
      <w:r w:rsidRPr="00F6350C">
        <w:rPr>
          <w:rFonts w:eastAsia="ArialMT" w:cstheme="minorHAnsi"/>
        </w:rPr>
        <w:t>probarvená jemnozrnná hlazená omítka, hlavní objekt barva lomená bílá,</w:t>
      </w:r>
      <w:r w:rsidR="009B0471" w:rsidRPr="00F6350C">
        <w:rPr>
          <w:rFonts w:eastAsia="ArialMT" w:cstheme="minorHAnsi"/>
        </w:rPr>
        <w:t xml:space="preserve"> </w:t>
      </w:r>
    </w:p>
    <w:p w:rsidR="00FC328C" w:rsidRPr="00F6350C" w:rsidRDefault="00FC328C" w:rsidP="00F6350C">
      <w:pPr>
        <w:pStyle w:val="Odstavecseseznamem"/>
        <w:autoSpaceDE w:val="0"/>
        <w:autoSpaceDN w:val="0"/>
        <w:adjustRightInd w:val="0"/>
        <w:spacing w:after="0" w:line="240" w:lineRule="auto"/>
        <w:ind w:left="780"/>
        <w:rPr>
          <w:rFonts w:eastAsia="ArialMT" w:cstheme="minorHAnsi"/>
        </w:rPr>
      </w:pPr>
      <w:r w:rsidRPr="00F6350C">
        <w:rPr>
          <w:rFonts w:eastAsia="ArialMT" w:cstheme="minorHAnsi"/>
        </w:rPr>
        <w:t>přístavba barva šedá, 1.</w:t>
      </w:r>
      <w:r w:rsidR="009B0471"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PP v prostoru vrat a římsa - šedá</w:t>
      </w:r>
    </w:p>
    <w:p w:rsidR="00FC328C" w:rsidRPr="00F6350C" w:rsidRDefault="00FC328C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Okna – plastová, zasklení upřesněno dodavatelem dle tabulek PSV, barva bílá</w:t>
      </w:r>
    </w:p>
    <w:p w:rsidR="009B0471" w:rsidRPr="00F6350C" w:rsidRDefault="00FC328C" w:rsidP="00FC328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Vstupní dveře – vchodové dveře – hliníkové, plné, upřesněno dodavatelem dle</w:t>
      </w:r>
    </w:p>
    <w:p w:rsidR="00FC328C" w:rsidRPr="00F6350C" w:rsidRDefault="00FC328C" w:rsidP="009B0471">
      <w:pPr>
        <w:pStyle w:val="Odstavecseseznamem"/>
        <w:autoSpaceDE w:val="0"/>
        <w:autoSpaceDN w:val="0"/>
        <w:adjustRightInd w:val="0"/>
        <w:spacing w:after="0" w:line="240" w:lineRule="auto"/>
        <w:ind w:left="780"/>
        <w:rPr>
          <w:rFonts w:eastAsia="ArialMT" w:cstheme="minorHAnsi"/>
        </w:rPr>
      </w:pPr>
      <w:r w:rsidRPr="00F6350C">
        <w:rPr>
          <w:rFonts w:eastAsia="ArialMT" w:cstheme="minorHAnsi"/>
        </w:rPr>
        <w:t>tabulek PSV, barva bílá</w:t>
      </w:r>
    </w:p>
    <w:p w:rsidR="009B0471" w:rsidRPr="00F6350C" w:rsidRDefault="00FC328C" w:rsidP="00FC328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Přístřešek nad vstupem – konstrukce přístřešku, nosná konstrukce nerez se</w:t>
      </w:r>
    </w:p>
    <w:p w:rsidR="00FC328C" w:rsidRPr="00F6350C" w:rsidRDefault="00FC328C" w:rsidP="009B0471">
      <w:pPr>
        <w:pStyle w:val="Odstavecseseznamem"/>
        <w:autoSpaceDE w:val="0"/>
        <w:autoSpaceDN w:val="0"/>
        <w:adjustRightInd w:val="0"/>
        <w:spacing w:after="0" w:line="240" w:lineRule="auto"/>
        <w:ind w:left="780"/>
        <w:rPr>
          <w:rFonts w:eastAsia="ArialMT" w:cstheme="minorHAnsi"/>
        </w:rPr>
      </w:pPr>
      <w:r w:rsidRPr="00F6350C">
        <w:rPr>
          <w:rFonts w:eastAsia="ArialMT" w:cstheme="minorHAnsi"/>
        </w:rPr>
        <w:t>skelnou výplní, kotvené přes táhla do zdiva,</w:t>
      </w:r>
    </w:p>
    <w:p w:rsidR="009B0471" w:rsidRPr="00F6350C" w:rsidRDefault="00FC328C" w:rsidP="00FC328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Venkovní žaluzie – se zabudovaným truhlíkem do obvodové konstrukce pod</w:t>
      </w:r>
    </w:p>
    <w:p w:rsidR="00FC328C" w:rsidRPr="00F6350C" w:rsidRDefault="00FC328C" w:rsidP="009B0471">
      <w:pPr>
        <w:pStyle w:val="Odstavecseseznamem"/>
        <w:autoSpaceDE w:val="0"/>
        <w:autoSpaceDN w:val="0"/>
        <w:adjustRightInd w:val="0"/>
        <w:spacing w:after="0" w:line="240" w:lineRule="auto"/>
        <w:ind w:left="780"/>
        <w:rPr>
          <w:rFonts w:eastAsia="ArialMT" w:cstheme="minorHAnsi"/>
        </w:rPr>
      </w:pPr>
      <w:r w:rsidRPr="00F6350C">
        <w:rPr>
          <w:rFonts w:eastAsia="ArialMT" w:cstheme="minorHAnsi"/>
        </w:rPr>
        <w:t>omítku, žaluzie – hliníkové barva stříbrná</w:t>
      </w:r>
    </w:p>
    <w:p w:rsidR="009B0471" w:rsidRPr="00F6350C" w:rsidRDefault="00FC328C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Garážová vrata – dvoukřídlá zateplená do hliníkových zárubní, barva šedá</w:t>
      </w:r>
    </w:p>
    <w:p w:rsidR="009B0471" w:rsidRPr="00F6350C" w:rsidRDefault="00FC328C" w:rsidP="00FC328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Střešní krytina – z hliníkového falcovaného plechu, barva světle šedá</w:t>
      </w:r>
    </w:p>
    <w:p w:rsidR="009B0471" w:rsidRPr="00F6350C" w:rsidRDefault="00FC328C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Sokl - tenkovrstvá mozaiková omítka, jemnozrnný, barva světle šedá</w:t>
      </w:r>
    </w:p>
    <w:p w:rsidR="003C4760" w:rsidRPr="00F6350C" w:rsidRDefault="00FC328C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Požární pás – silikonová</w:t>
      </w:r>
      <w:r w:rsidR="009B0471" w:rsidRPr="00F6350C">
        <w:rPr>
          <w:rFonts w:eastAsia="ArialMT" w:cstheme="minorHAnsi"/>
        </w:rPr>
        <w:t xml:space="preserve"> probarven</w:t>
      </w:r>
      <w:r w:rsidRPr="00F6350C">
        <w:rPr>
          <w:rFonts w:eastAsia="ArialMT" w:cstheme="minorHAnsi"/>
        </w:rPr>
        <w:t>ý, hlazená omítka, barva lomená bílá</w:t>
      </w:r>
    </w:p>
    <w:p w:rsidR="003C4760" w:rsidRDefault="003C4760" w:rsidP="007466EA">
      <w:pPr>
        <w:autoSpaceDE w:val="0"/>
        <w:autoSpaceDN w:val="0"/>
        <w:adjustRightInd w:val="0"/>
        <w:spacing w:after="0" w:line="240" w:lineRule="auto"/>
        <w:jc w:val="both"/>
      </w:pP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 02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dispe</w:t>
      </w:r>
      <w:r w:rsidRPr="009B0471">
        <w:rPr>
          <w:rFonts w:eastAsia="ArialMT" w:cstheme="minorHAnsi" w:hint="eastAsia"/>
        </w:rPr>
        <w:t>č</w:t>
      </w:r>
      <w:r w:rsidRPr="009B0471">
        <w:rPr>
          <w:rFonts w:eastAsia="ArialMT" w:cstheme="minorHAnsi"/>
        </w:rPr>
        <w:t>ink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Objekt bude zateplen kontaktn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zateplovac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syst</w:t>
      </w:r>
      <w:r w:rsidRPr="009B0471">
        <w:rPr>
          <w:rFonts w:eastAsia="ArialMT" w:cstheme="minorHAnsi" w:hint="eastAsia"/>
        </w:rPr>
        <w:t>é</w:t>
      </w:r>
      <w:r w:rsidRPr="009B0471">
        <w:rPr>
          <w:rFonts w:eastAsia="ArialMT" w:cstheme="minorHAnsi"/>
        </w:rPr>
        <w:t>mem. Dojde k v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m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st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vaj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</w:t>
      </w:r>
      <w:r w:rsidRPr="009B0471">
        <w:rPr>
          <w:rFonts w:eastAsia="ArialMT" w:cstheme="minorHAnsi" w:hint="eastAsia"/>
        </w:rPr>
        <w:t>í</w:t>
      </w:r>
      <w:r>
        <w:rPr>
          <w:rFonts w:eastAsia="ArialMT" w:cstheme="minorHAnsi"/>
        </w:rPr>
        <w:t xml:space="preserve"> </w:t>
      </w:r>
      <w:r w:rsidRPr="009B0471">
        <w:rPr>
          <w:rFonts w:eastAsia="ArialMT" w:cstheme="minorHAnsi"/>
        </w:rPr>
        <w:t>okenn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a dve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otvor</w:t>
      </w:r>
      <w:r w:rsidRPr="009B0471">
        <w:rPr>
          <w:rFonts w:eastAsia="ArialMT" w:cstheme="minorHAnsi" w:hint="eastAsia"/>
        </w:rPr>
        <w:t>ů</w:t>
      </w:r>
      <w:r w:rsidRPr="009B0471">
        <w:rPr>
          <w:rFonts w:eastAsia="ArialMT" w:cstheme="minorHAnsi"/>
        </w:rPr>
        <w:t xml:space="preserve"> a 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krytiny.</w:t>
      </w:r>
    </w:p>
    <w:p w:rsid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N</w:t>
      </w:r>
      <w:r w:rsidRPr="009B0471">
        <w:rPr>
          <w:rFonts w:eastAsia="ArialMT" w:cstheme="minorHAnsi"/>
        </w:rPr>
        <w:t>avrhovan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 xml:space="preserve"> stav</w:t>
      </w:r>
    </w:p>
    <w:p w:rsidR="009B0471" w:rsidRDefault="009B0471" w:rsidP="00E7362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/>
        </w:rPr>
        <w:t>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krytina - z PVC folie, v</w:t>
      </w:r>
      <w:r w:rsidRPr="009B0471">
        <w:rPr>
          <w:rFonts w:eastAsia="ArialMT" w:cstheme="minorHAnsi" w:hint="eastAsia"/>
        </w:rPr>
        <w:t>č</w:t>
      </w:r>
      <w:r w:rsidRPr="009B0471">
        <w:rPr>
          <w:rFonts w:eastAsia="ArialMT" w:cstheme="minorHAnsi"/>
        </w:rPr>
        <w:t>etn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ve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ker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ch ukon</w:t>
      </w:r>
      <w:r w:rsidRPr="009B0471">
        <w:rPr>
          <w:rFonts w:eastAsia="ArialMT" w:cstheme="minorHAnsi" w:hint="eastAsia"/>
        </w:rPr>
        <w:t>č</w:t>
      </w:r>
      <w:r w:rsidRPr="009B0471">
        <w:rPr>
          <w:rFonts w:eastAsia="ArialMT" w:cstheme="minorHAnsi"/>
        </w:rPr>
        <w:t>ovac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li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 xml:space="preserve">t, barva 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ed</w:t>
      </w:r>
      <w:r w:rsidRPr="009B0471">
        <w:rPr>
          <w:rFonts w:eastAsia="ArialMT" w:cstheme="minorHAnsi" w:hint="eastAsia"/>
        </w:rPr>
        <w:t>á</w:t>
      </w:r>
    </w:p>
    <w:p w:rsidR="009B0471" w:rsidRDefault="009B0471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 w:hint="eastAsia"/>
        </w:rPr>
        <w:t>Ří</w:t>
      </w:r>
      <w:r w:rsidRPr="009B0471">
        <w:rPr>
          <w:rFonts w:eastAsia="ArialMT" w:cstheme="minorHAnsi"/>
        </w:rPr>
        <w:t xml:space="preserve">msa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zateplen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polystyrenem EPS tl.50mm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boky, </w:t>
      </w:r>
      <w:r w:rsidRPr="009B0471">
        <w:rPr>
          <w:rFonts w:eastAsia="ArialMT" w:cstheme="minorHAnsi" w:hint="eastAsia"/>
        </w:rPr>
        <w:t>č</w:t>
      </w:r>
      <w:r w:rsidRPr="009B0471">
        <w:rPr>
          <w:rFonts w:eastAsia="ArialMT" w:cstheme="minorHAnsi"/>
        </w:rPr>
        <w:t>ela, podhled, silikonov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 xml:space="preserve"> om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tka</w:t>
      </w:r>
    </w:p>
    <w:p w:rsidR="009B0471" w:rsidRDefault="009B0471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/>
        </w:rPr>
        <w:t>probarven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, jemnozrnn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 xml:space="preserve"> zrno 1.5mm, hlazen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, barva sv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tle 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ed</w:t>
      </w:r>
      <w:r w:rsidRPr="009B0471">
        <w:rPr>
          <w:rFonts w:eastAsia="ArialMT" w:cstheme="minorHAnsi" w:hint="eastAsia"/>
        </w:rPr>
        <w:t>á</w:t>
      </w:r>
    </w:p>
    <w:p w:rsidR="009B0471" w:rsidRDefault="009B0471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Okna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plastov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, zasklen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up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esn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no dodavatelem dle tabulek PSV, barva b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l</w:t>
      </w:r>
      <w:r w:rsidRPr="009B0471">
        <w:rPr>
          <w:rFonts w:eastAsia="ArialMT" w:cstheme="minorHAnsi" w:hint="eastAsia"/>
        </w:rPr>
        <w:t>á</w:t>
      </w:r>
    </w:p>
    <w:p w:rsidR="009B0471" w:rsidRDefault="009B0471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/>
        </w:rPr>
        <w:t>Vstupn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dve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 xml:space="preserve">e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vchodov</w:t>
      </w:r>
      <w:r w:rsidRPr="009B0471">
        <w:rPr>
          <w:rFonts w:eastAsia="ArialMT" w:cstheme="minorHAnsi" w:hint="eastAsia"/>
        </w:rPr>
        <w:t>é</w:t>
      </w:r>
      <w:r w:rsidRPr="009B0471">
        <w:rPr>
          <w:rFonts w:eastAsia="ArialMT" w:cstheme="minorHAnsi"/>
        </w:rPr>
        <w:t xml:space="preserve"> dve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 xml:space="preserve">e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hlin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kov</w:t>
      </w:r>
      <w:r w:rsidRPr="009B0471">
        <w:rPr>
          <w:rFonts w:eastAsia="ArialMT" w:cstheme="minorHAnsi" w:hint="eastAsia"/>
        </w:rPr>
        <w:t>é</w:t>
      </w:r>
      <w:r w:rsidRPr="009B0471">
        <w:rPr>
          <w:rFonts w:eastAsia="ArialMT" w:cstheme="minorHAnsi"/>
        </w:rPr>
        <w:t>, zasklen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up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esn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no dodavatelem dle tabulek</w:t>
      </w:r>
    </w:p>
    <w:p w:rsidR="009B0471" w:rsidRDefault="009B0471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/>
        </w:rPr>
        <w:t>PSV, barva b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l</w:t>
      </w:r>
      <w:r w:rsidRPr="009B0471">
        <w:rPr>
          <w:rFonts w:eastAsia="ArialMT" w:cstheme="minorHAnsi" w:hint="eastAsia"/>
        </w:rPr>
        <w:t>á</w:t>
      </w:r>
    </w:p>
    <w:p w:rsidR="009B0471" w:rsidRDefault="009B0471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Sokl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tenkovrstv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 xml:space="preserve"> mozaikov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 xml:space="preserve"> om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tka, jemnozrnn</w:t>
      </w:r>
      <w:r w:rsidRPr="009B0471">
        <w:rPr>
          <w:rFonts w:eastAsia="ArialMT" w:cstheme="minorHAnsi" w:hint="eastAsia"/>
        </w:rPr>
        <w:t>ý</w:t>
      </w:r>
      <w:r w:rsidR="00577045">
        <w:rPr>
          <w:rFonts w:eastAsia="ArialMT" w:cstheme="minorHAnsi"/>
        </w:rPr>
        <w:t>, barva t</w:t>
      </w:r>
      <w:r w:rsidRPr="009B0471">
        <w:rPr>
          <w:rFonts w:eastAsia="ArialMT" w:cstheme="minorHAnsi"/>
        </w:rPr>
        <w:t>mav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ed</w:t>
      </w:r>
      <w:r w:rsidRPr="009B0471">
        <w:rPr>
          <w:rFonts w:eastAsia="ArialMT" w:cstheme="minorHAnsi" w:hint="eastAsia"/>
        </w:rPr>
        <w:t>á</w:t>
      </w:r>
    </w:p>
    <w:p w:rsidR="009B0471" w:rsidRDefault="009B0471" w:rsidP="009B04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9B0471">
        <w:rPr>
          <w:rFonts w:eastAsia="ArialMT" w:cstheme="minorHAnsi"/>
        </w:rPr>
        <w:t>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v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lez op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tovn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namontov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n a opat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en 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t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rem, barva 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ed</w:t>
      </w:r>
      <w:r w:rsidRPr="009B0471">
        <w:rPr>
          <w:rFonts w:eastAsia="ArialMT" w:cstheme="minorHAnsi" w:hint="eastAsia"/>
        </w:rPr>
        <w:t>á</w:t>
      </w:r>
    </w:p>
    <w:p w:rsidR="009B0471" w:rsidRPr="00F6350C" w:rsidRDefault="009B0471" w:rsidP="009974B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425"/>
        <w:rPr>
          <w:rFonts w:eastAsia="ArialMT" w:cstheme="minorHAnsi"/>
        </w:rPr>
      </w:pPr>
      <w:r w:rsidRPr="00F6350C">
        <w:rPr>
          <w:rFonts w:eastAsia="ArialMT" w:cstheme="minorHAnsi"/>
        </w:rPr>
        <w:t>P</w:t>
      </w:r>
      <w:r w:rsidRPr="00F6350C">
        <w:rPr>
          <w:rFonts w:eastAsia="ArialMT" w:cstheme="minorHAnsi" w:hint="eastAsia"/>
        </w:rPr>
        <w:t>ří</w:t>
      </w:r>
      <w:r w:rsidRPr="00F6350C">
        <w:rPr>
          <w:rFonts w:eastAsia="ArialMT" w:cstheme="minorHAnsi"/>
        </w:rPr>
        <w:t>st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 xml:space="preserve">ek na vstupem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konstrukce p</w:t>
      </w:r>
      <w:r w:rsidRPr="00F6350C">
        <w:rPr>
          <w:rFonts w:eastAsia="ArialMT" w:cstheme="minorHAnsi" w:hint="eastAsia"/>
        </w:rPr>
        <w:t>ří</w:t>
      </w:r>
      <w:r w:rsidRPr="00F6350C">
        <w:rPr>
          <w:rFonts w:eastAsia="ArialMT" w:cstheme="minorHAnsi"/>
        </w:rPr>
        <w:t>st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ku, nosn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konstrukce nerez se skelnou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v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>pln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, kotven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 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 t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hla do zdiva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 03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my</w:t>
      </w:r>
      <w:r w:rsidRPr="009B0471">
        <w:rPr>
          <w:rFonts w:eastAsia="ArialMT" w:cstheme="minorHAnsi" w:hint="eastAsia"/>
        </w:rPr>
        <w:t>č</w:t>
      </w:r>
      <w:r w:rsidRPr="009B0471">
        <w:rPr>
          <w:rFonts w:eastAsia="ArialMT" w:cstheme="minorHAnsi"/>
        </w:rPr>
        <w:t>ka aut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Objekt bude zateplen kontaktn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zateplovac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syst</w:t>
      </w:r>
      <w:r w:rsidRPr="009B0471">
        <w:rPr>
          <w:rFonts w:eastAsia="ArialMT" w:cstheme="minorHAnsi" w:hint="eastAsia"/>
        </w:rPr>
        <w:t>é</w:t>
      </w:r>
      <w:r w:rsidRPr="009B0471">
        <w:rPr>
          <w:rFonts w:eastAsia="ArialMT" w:cstheme="minorHAnsi"/>
        </w:rPr>
        <w:t>mem. Dojde k v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m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st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vaj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</w:t>
      </w:r>
      <w:r w:rsidRPr="009B0471">
        <w:rPr>
          <w:rFonts w:eastAsia="ArialMT" w:cstheme="minorHAnsi" w:hint="eastAsia"/>
        </w:rPr>
        <w:t>í</w:t>
      </w:r>
      <w:r w:rsidR="00F6350C">
        <w:rPr>
          <w:rFonts w:eastAsia="ArialMT" w:cstheme="minorHAnsi"/>
        </w:rPr>
        <w:t xml:space="preserve"> </w:t>
      </w:r>
      <w:r w:rsidRPr="009B0471">
        <w:rPr>
          <w:rFonts w:eastAsia="ArialMT" w:cstheme="minorHAnsi"/>
        </w:rPr>
        <w:t>okenn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a dve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otvor</w:t>
      </w:r>
      <w:r w:rsidRPr="009B0471">
        <w:rPr>
          <w:rFonts w:eastAsia="ArialMT" w:cstheme="minorHAnsi" w:hint="eastAsia"/>
        </w:rPr>
        <w:t>ů</w:t>
      </w:r>
      <w:r w:rsidRPr="009B0471">
        <w:rPr>
          <w:rFonts w:eastAsia="ArialMT" w:cstheme="minorHAnsi"/>
        </w:rPr>
        <w:t xml:space="preserve"> a 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krytiny.</w:t>
      </w:r>
    </w:p>
    <w:p w:rsidR="00F6350C" w:rsidRDefault="00F6350C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F6350C" w:rsidRDefault="00F6350C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N</w:t>
      </w:r>
      <w:r w:rsidR="009B0471" w:rsidRPr="009B0471">
        <w:rPr>
          <w:rFonts w:eastAsia="ArialMT" w:cstheme="minorHAnsi"/>
        </w:rPr>
        <w:t>avrhovan</w:t>
      </w:r>
      <w:r w:rsidR="009B0471" w:rsidRPr="009B0471">
        <w:rPr>
          <w:rFonts w:eastAsia="ArialMT" w:cstheme="minorHAnsi" w:hint="eastAsia"/>
        </w:rPr>
        <w:t>ý</w:t>
      </w:r>
      <w:r>
        <w:rPr>
          <w:rFonts w:eastAsia="ArialMT" w:cstheme="minorHAnsi"/>
        </w:rPr>
        <w:t xml:space="preserve"> stav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St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krytina - z PVC folie, v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etn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ve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ker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>ch ukon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ovac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ch li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 xml:space="preserve">t, barva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 w:hint="eastAsia"/>
        </w:rPr>
        <w:t>Ří</w:t>
      </w:r>
      <w:r w:rsidRPr="00F6350C">
        <w:rPr>
          <w:rFonts w:eastAsia="ArialMT" w:cstheme="minorHAnsi"/>
        </w:rPr>
        <w:t xml:space="preserve">msa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zateplen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polystyrenem EPS tl.50mm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boky, 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ela, podhled, silikonov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</w:t>
      </w:r>
    </w:p>
    <w:p w:rsidR="00F6350C" w:rsidRDefault="009B0471" w:rsidP="00F6350C">
      <w:pPr>
        <w:pStyle w:val="Odstavecseseznamem"/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barva 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F6350C">
      <w:pPr>
        <w:pStyle w:val="Odstavecseseznamem"/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Fas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da- (zateplen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miner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ln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vatou, polystyrenem EPS tl.160mm), silikonov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 xml:space="preserve"> om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tka</w:t>
      </w:r>
    </w:p>
    <w:p w:rsidR="00F6350C" w:rsidRDefault="009B0471" w:rsidP="00F6350C">
      <w:pPr>
        <w:pStyle w:val="Odstavecseseznamem"/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probarven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, jemnozrnn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 xml:space="preserve"> zrno 1.5mm, hlazen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, Barva sv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tle 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ed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 xml:space="preserve">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up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esn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investor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Okna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plastov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zasklen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>no dodavatelem dle tabulek PSV, barva b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l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Vstupn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dve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 xml:space="preserve">e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vchodov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 dve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 xml:space="preserve">e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hlin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kov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>, zasklen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>no dodavatelem dle tabulek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PSV, barva b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l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Sokl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tenkovrstv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mozaikov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tka, jemnozrnn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>, barva tmav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VZT m</w:t>
      </w:r>
      <w:r w:rsidRPr="00F6350C">
        <w:rPr>
          <w:rFonts w:eastAsia="ArialMT" w:cstheme="minorHAnsi" w:hint="eastAsia"/>
        </w:rPr>
        <w:t>říž</w:t>
      </w:r>
      <w:r w:rsidRPr="00F6350C">
        <w:rPr>
          <w:rFonts w:eastAsia="ArialMT" w:cstheme="minorHAnsi"/>
        </w:rPr>
        <w:t>ky v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etn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ž</w:t>
      </w:r>
      <w:r w:rsidRPr="00F6350C">
        <w:rPr>
          <w:rFonts w:eastAsia="ArialMT" w:cstheme="minorHAnsi"/>
        </w:rPr>
        <w:t>aluzi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barva nerez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Po</w:t>
      </w:r>
      <w:r w:rsidRPr="00F6350C">
        <w:rPr>
          <w:rFonts w:eastAsia="ArialMT" w:cstheme="minorHAnsi" w:hint="eastAsia"/>
        </w:rPr>
        <w:t>žá</w:t>
      </w:r>
      <w:r w:rsidRPr="00F6350C">
        <w:rPr>
          <w:rFonts w:eastAsia="ArialMT" w:cstheme="minorHAnsi"/>
        </w:rPr>
        <w:t>rn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sy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barva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  <w:r w:rsidR="00F6350C">
        <w:rPr>
          <w:rFonts w:eastAsia="ArialMT" w:cstheme="minorHAnsi"/>
        </w:rPr>
        <w:t xml:space="preserve"> </w:t>
      </w:r>
    </w:p>
    <w:p w:rsidR="00F6350C" w:rsidRDefault="009B0471" w:rsidP="009B047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lastRenderedPageBreak/>
        <w:t>Po</w:t>
      </w:r>
      <w:r w:rsidRPr="00F6350C">
        <w:rPr>
          <w:rFonts w:eastAsia="ArialMT" w:cstheme="minorHAnsi" w:hint="eastAsia"/>
        </w:rPr>
        <w:t>žá</w:t>
      </w:r>
      <w:r w:rsidRPr="00F6350C">
        <w:rPr>
          <w:rFonts w:eastAsia="ArialMT" w:cstheme="minorHAnsi"/>
        </w:rPr>
        <w:t>rn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s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ří</w:t>
      </w:r>
      <w:r w:rsidRPr="00F6350C">
        <w:rPr>
          <w:rFonts w:eastAsia="ArialMT" w:cstheme="minorHAnsi"/>
        </w:rPr>
        <w:t xml:space="preserve">msa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 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</w:t>
      </w:r>
      <w:r w:rsidR="00F6350C">
        <w:rPr>
          <w:rFonts w:ascii="ArialMT" w:eastAsia="ArialMT" w:cs="ArialMT"/>
        </w:rPr>
        <w:t xml:space="preserve"> </w:t>
      </w:r>
      <w:r w:rsidRPr="00F6350C">
        <w:rPr>
          <w:rFonts w:eastAsia="ArialMT" w:cstheme="minorHAnsi"/>
        </w:rPr>
        <w:t>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 xml:space="preserve">barva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9B0471" w:rsidRPr="00F6350C" w:rsidRDefault="009B0471" w:rsidP="00982DA0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Sek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vrata venkovn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zateplen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>, vysouvac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pod stropn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konstrukci 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 barvy,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um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st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 na v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>chodn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fas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d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z</w:t>
      </w:r>
      <w:r w:rsidRPr="00F6350C">
        <w:rPr>
          <w:rFonts w:eastAsia="ArialMT" w:cstheme="minorHAnsi" w:hint="eastAsia"/>
        </w:rPr>
        <w:t>ů</w:t>
      </w:r>
      <w:r w:rsidRPr="00F6350C">
        <w:rPr>
          <w:rFonts w:eastAsia="ArialMT" w:cstheme="minorHAnsi"/>
        </w:rPr>
        <w:t>stanou st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vaj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c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.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 04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atny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Objekt bude zateplen kontaktn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zateplovac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syst</w:t>
      </w:r>
      <w:r w:rsidRPr="009B0471">
        <w:rPr>
          <w:rFonts w:eastAsia="ArialMT" w:cstheme="minorHAnsi" w:hint="eastAsia"/>
        </w:rPr>
        <w:t>é</w:t>
      </w:r>
      <w:r w:rsidRPr="009B0471">
        <w:rPr>
          <w:rFonts w:eastAsia="ArialMT" w:cstheme="minorHAnsi"/>
        </w:rPr>
        <w:t>mem. Dojde k v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m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st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vaj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</w:t>
      </w:r>
      <w:r w:rsidRPr="009B0471">
        <w:rPr>
          <w:rFonts w:eastAsia="ArialMT" w:cstheme="minorHAnsi" w:hint="eastAsia"/>
        </w:rPr>
        <w:t>í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okenn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a dve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otvor</w:t>
      </w:r>
      <w:r w:rsidRPr="009B0471">
        <w:rPr>
          <w:rFonts w:eastAsia="ArialMT" w:cstheme="minorHAnsi" w:hint="eastAsia"/>
        </w:rPr>
        <w:t>ů</w:t>
      </w:r>
      <w:r w:rsidRPr="009B0471">
        <w:rPr>
          <w:rFonts w:eastAsia="ArialMT" w:cstheme="minorHAnsi"/>
        </w:rPr>
        <w:t xml:space="preserve"> a 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krytiny.</w:t>
      </w:r>
    </w:p>
    <w:p w:rsidR="00F6350C" w:rsidRDefault="00F6350C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F6350C" w:rsidRDefault="00F6350C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N</w:t>
      </w:r>
      <w:r w:rsidR="009B0471" w:rsidRPr="009B0471">
        <w:rPr>
          <w:rFonts w:eastAsia="ArialMT" w:cstheme="minorHAnsi"/>
        </w:rPr>
        <w:t>avrhovan</w:t>
      </w:r>
      <w:r w:rsidR="009B0471" w:rsidRPr="009B0471">
        <w:rPr>
          <w:rFonts w:eastAsia="ArialMT" w:cstheme="minorHAnsi" w:hint="eastAsia"/>
        </w:rPr>
        <w:t>ý</w:t>
      </w:r>
      <w:r w:rsidR="009B0471" w:rsidRPr="009B0471">
        <w:rPr>
          <w:rFonts w:eastAsia="ArialMT" w:cstheme="minorHAnsi"/>
        </w:rPr>
        <w:t xml:space="preserve"> sta</w:t>
      </w:r>
      <w:r>
        <w:rPr>
          <w:rFonts w:eastAsia="ArialMT" w:cstheme="minorHAnsi"/>
        </w:rPr>
        <w:t>v</w:t>
      </w:r>
    </w:p>
    <w:p w:rsid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St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krytina - z PVC folie, v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etn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ve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ker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>ch ukon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ovac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ch li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 xml:space="preserve">t, barva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 w:hint="eastAsia"/>
        </w:rPr>
        <w:t>Ří</w:t>
      </w:r>
      <w:r w:rsidRPr="00F6350C">
        <w:rPr>
          <w:rFonts w:eastAsia="ArialMT" w:cstheme="minorHAnsi"/>
        </w:rPr>
        <w:t xml:space="preserve">msa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zateplen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polystyrenem EPS tl.50mm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boky, 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ela, podhled, silikonov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barva 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Fas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da- (zateplen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miner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ln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vatou, polystyrenem EPS tl.160mm),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="00F6350C">
        <w:rPr>
          <w:rFonts w:eastAsia="ArialMT" w:cstheme="minorHAnsi"/>
        </w:rPr>
        <w:t xml:space="preserve">. </w:t>
      </w:r>
      <w:r w:rsidRPr="00F6350C">
        <w:rPr>
          <w:rFonts w:eastAsia="ArialMT" w:cstheme="minorHAnsi"/>
        </w:rPr>
        <w:t>Barva 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Pr="00F6350C">
        <w:rPr>
          <w:rFonts w:eastAsia="ArialMT" w:cstheme="minorHAnsi" w:hint="eastAsia"/>
        </w:rPr>
        <w:t>í</w:t>
      </w:r>
      <w:r w:rsidR="00F6350C" w:rsidRPr="00F6350C">
        <w:rPr>
          <w:rFonts w:eastAsia="ArialMT" w:cstheme="minorHAnsi"/>
        </w:rPr>
        <w:t xml:space="preserve"> investor</w:t>
      </w:r>
    </w:p>
    <w:p w:rsid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Okna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plastov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zasklen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>no dodavatelem dle tabulek PSV, barva b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l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Vstupn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dve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 xml:space="preserve">e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vchodov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 dve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 xml:space="preserve">e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hlin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kov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>, zasklen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>no dodavatelem dle tabulek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PSV, barva b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l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Sokl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tenkovrstv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mozaikov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tka, jemnozrnn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>, barva tmav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St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v</w:t>
      </w:r>
      <w:r w:rsidRPr="00F6350C">
        <w:rPr>
          <w:rFonts w:eastAsia="ArialMT" w:cstheme="minorHAnsi" w:hint="eastAsia"/>
        </w:rPr>
        <w:t>ý</w:t>
      </w:r>
      <w:r w:rsidRPr="00F6350C">
        <w:rPr>
          <w:rFonts w:eastAsia="ArialMT" w:cstheme="minorHAnsi"/>
        </w:rPr>
        <w:t>lez op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>tovn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namontov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n a opat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en 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t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rem, barva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9B0471" w:rsidRPr="00F6350C" w:rsidRDefault="009B0471" w:rsidP="009B0471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Po</w:t>
      </w:r>
      <w:r w:rsidRPr="00F6350C">
        <w:rPr>
          <w:rFonts w:eastAsia="ArialMT" w:cstheme="minorHAnsi" w:hint="eastAsia"/>
        </w:rPr>
        <w:t>žá</w:t>
      </w:r>
      <w:r w:rsidR="00F6350C">
        <w:rPr>
          <w:rFonts w:eastAsia="ArialMT" w:cstheme="minorHAnsi"/>
        </w:rPr>
        <w:t>r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sy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barva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 05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d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lny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Objekt bude zateplen kontaktn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zateplovac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 syst</w:t>
      </w:r>
      <w:r w:rsidRPr="009B0471">
        <w:rPr>
          <w:rFonts w:eastAsia="ArialMT" w:cstheme="minorHAnsi" w:hint="eastAsia"/>
        </w:rPr>
        <w:t>é</w:t>
      </w:r>
      <w:r w:rsidRPr="009B0471">
        <w:rPr>
          <w:rFonts w:eastAsia="ArialMT" w:cstheme="minorHAnsi"/>
        </w:rPr>
        <w:t>mem. Obvodov</w:t>
      </w:r>
      <w:r w:rsidRPr="009B0471">
        <w:rPr>
          <w:rFonts w:eastAsia="ArialMT" w:cstheme="minorHAnsi" w:hint="eastAsia"/>
        </w:rPr>
        <w:t>é</w:t>
      </w:r>
      <w:r w:rsidRPr="009B0471">
        <w:rPr>
          <w:rFonts w:eastAsia="ArialMT" w:cstheme="minorHAnsi"/>
        </w:rPr>
        <w:t xml:space="preserve"> st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ny zatepleni TI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tl.160mm. Dojde k v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m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st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vaj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okenn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a dve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ch otvor</w:t>
      </w:r>
      <w:r w:rsidRPr="009B0471">
        <w:rPr>
          <w:rFonts w:eastAsia="ArialMT" w:cstheme="minorHAnsi" w:hint="eastAsia"/>
        </w:rPr>
        <w:t>ů</w:t>
      </w:r>
      <w:r w:rsidRPr="009B0471">
        <w:rPr>
          <w:rFonts w:eastAsia="ArialMT" w:cstheme="minorHAnsi"/>
        </w:rPr>
        <w:t xml:space="preserve"> a 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krytiny. Nov</w:t>
      </w:r>
      <w:r w:rsidRPr="009B0471">
        <w:rPr>
          <w:rFonts w:eastAsia="ArialMT" w:cstheme="minorHAnsi" w:hint="eastAsia"/>
        </w:rPr>
        <w:t>á</w:t>
      </w:r>
    </w:p>
    <w:p w:rsid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krytina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falcovan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 xml:space="preserve"> plech.</w:t>
      </w:r>
    </w:p>
    <w:p w:rsidR="00F6350C" w:rsidRPr="009B0471" w:rsidRDefault="00F6350C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F6350C" w:rsidRDefault="00F6350C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eastAsia="ArialMT" w:cstheme="minorHAnsi"/>
        </w:rPr>
        <w:t>N</w:t>
      </w:r>
      <w:r w:rsidR="009B0471" w:rsidRPr="009B0471">
        <w:rPr>
          <w:rFonts w:eastAsia="ArialMT" w:cstheme="minorHAnsi"/>
        </w:rPr>
        <w:t>avrhovan</w:t>
      </w:r>
      <w:r w:rsidR="009B0471" w:rsidRPr="009B0471">
        <w:rPr>
          <w:rFonts w:eastAsia="ArialMT" w:cstheme="minorHAnsi" w:hint="eastAsia"/>
        </w:rPr>
        <w:t>ý</w:t>
      </w:r>
      <w:r>
        <w:rPr>
          <w:rFonts w:eastAsia="ArialMT" w:cstheme="minorHAnsi"/>
        </w:rPr>
        <w:t xml:space="preserve"> stav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St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krytina - z hlin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kov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>ho falcovan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ho plechu, barva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Atiky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oplechov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z</w:t>
      </w:r>
      <w:r w:rsidR="00577045">
        <w:rPr>
          <w:rFonts w:eastAsia="ArialMT" w:cstheme="minorHAnsi"/>
        </w:rPr>
        <w:t> </w:t>
      </w:r>
      <w:r w:rsidRPr="00F6350C">
        <w:rPr>
          <w:rFonts w:eastAsia="ArialMT" w:cstheme="minorHAnsi"/>
        </w:rPr>
        <w:t>poplastovan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ho plechu, barva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 w:hint="eastAsia"/>
        </w:rPr>
        <w:t>Ří</w:t>
      </w:r>
      <w:r w:rsidRPr="00F6350C">
        <w:rPr>
          <w:rFonts w:eastAsia="ArialMT" w:cstheme="minorHAnsi"/>
        </w:rPr>
        <w:t xml:space="preserve">msa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zateplen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boky, </w:t>
      </w:r>
      <w:r w:rsidRPr="00F6350C">
        <w:rPr>
          <w:rFonts w:eastAsia="ArialMT" w:cstheme="minorHAnsi" w:hint="eastAsia"/>
        </w:rPr>
        <w:t>č</w:t>
      </w:r>
      <w:r w:rsidRPr="00F6350C">
        <w:rPr>
          <w:rFonts w:eastAsia="ArialMT" w:cstheme="minorHAnsi"/>
        </w:rPr>
        <w:t>ela, podhled,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 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barva 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Fas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da- (zateplen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miner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ln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vatou, polystyrenem EPS tl.160mm),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="00F6350C">
        <w:rPr>
          <w:rFonts w:eastAsia="ArialMT" w:cstheme="minorHAnsi"/>
        </w:rPr>
        <w:t xml:space="preserve">. </w:t>
      </w:r>
      <w:r w:rsidRPr="00F6350C">
        <w:rPr>
          <w:rFonts w:eastAsia="ArialMT" w:cstheme="minorHAnsi"/>
        </w:rPr>
        <w:t>Barva 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investor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Okna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plastov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zasklen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>no dodavatelem dle tabulek PSV, barva b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l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Vstupn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dve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 xml:space="preserve">e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vchodov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 xml:space="preserve"> dve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 xml:space="preserve">e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hlin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kov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>, pln</w:t>
      </w:r>
      <w:r w:rsidRPr="00F6350C">
        <w:rPr>
          <w:rFonts w:eastAsia="ArialMT" w:cstheme="minorHAnsi" w:hint="eastAsia"/>
        </w:rPr>
        <w:t>é</w:t>
      </w:r>
      <w:r w:rsidRPr="00F6350C">
        <w:rPr>
          <w:rFonts w:eastAsia="ArialMT" w:cstheme="minorHAnsi"/>
        </w:rPr>
        <w:t>,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up</w:t>
      </w:r>
      <w:r w:rsidRPr="00F6350C">
        <w:rPr>
          <w:rFonts w:eastAsia="ArialMT" w:cstheme="minorHAnsi" w:hint="eastAsia"/>
        </w:rPr>
        <w:t>ř</w:t>
      </w:r>
      <w:r w:rsidRPr="00F6350C">
        <w:rPr>
          <w:rFonts w:eastAsia="ArialMT" w:cstheme="minorHAnsi"/>
        </w:rPr>
        <w:t>esn</w:t>
      </w:r>
      <w:r w:rsidR="00F6350C">
        <w:rPr>
          <w:rFonts w:eastAsia="ArialMT" w:cstheme="minorHAnsi"/>
        </w:rPr>
        <w:t>í</w:t>
      </w:r>
      <w:r w:rsidRPr="00F6350C">
        <w:rPr>
          <w:rFonts w:eastAsia="ArialMT" w:cstheme="minorHAnsi"/>
        </w:rPr>
        <w:t xml:space="preserve"> dodavatelem dle tabulek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PSV, barva b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l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 xml:space="preserve">Sokl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tenkovrstv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mozaikov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tka, jemnozrnn</w:t>
      </w:r>
      <w:r w:rsidRPr="00F6350C">
        <w:rPr>
          <w:rFonts w:eastAsia="ArialMT" w:cstheme="minorHAnsi" w:hint="eastAsia"/>
        </w:rPr>
        <w:t>ý</w:t>
      </w:r>
      <w:r w:rsidR="00F6350C">
        <w:rPr>
          <w:rFonts w:eastAsia="ArialMT" w:cstheme="minorHAnsi"/>
        </w:rPr>
        <w:t>, barva t</w:t>
      </w:r>
      <w:r w:rsidRPr="00F6350C">
        <w:rPr>
          <w:rFonts w:eastAsia="ArialMT" w:cstheme="minorHAnsi"/>
        </w:rPr>
        <w:t>mav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Po</w:t>
      </w:r>
      <w:r w:rsidRPr="00F6350C">
        <w:rPr>
          <w:rFonts w:eastAsia="ArialMT" w:cstheme="minorHAnsi" w:hint="eastAsia"/>
        </w:rPr>
        <w:t>žá</w:t>
      </w:r>
      <w:r w:rsidR="00F6350C">
        <w:rPr>
          <w:rFonts w:eastAsia="ArialMT" w:cstheme="minorHAnsi"/>
        </w:rPr>
        <w:t>r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sy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 barva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>sv</w:t>
      </w:r>
      <w:r w:rsidRPr="00F6350C">
        <w:rPr>
          <w:rFonts w:eastAsia="ArialMT" w:cstheme="minorHAnsi" w:hint="eastAsia"/>
        </w:rPr>
        <w:t>ě</w:t>
      </w:r>
      <w:r w:rsidRPr="00F6350C">
        <w:rPr>
          <w:rFonts w:eastAsia="ArialMT" w:cstheme="minorHAnsi"/>
        </w:rPr>
        <w:t xml:space="preserve">tle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9B0471" w:rsidRPr="00F6350C" w:rsidRDefault="009B0471" w:rsidP="009B047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F6350C">
        <w:rPr>
          <w:rFonts w:eastAsia="ArialMT" w:cstheme="minorHAnsi"/>
        </w:rPr>
        <w:t>Po</w:t>
      </w:r>
      <w:r w:rsidRPr="00F6350C">
        <w:rPr>
          <w:rFonts w:eastAsia="ArialMT" w:cstheme="minorHAnsi" w:hint="eastAsia"/>
        </w:rPr>
        <w:t>žá</w:t>
      </w:r>
      <w:r w:rsidR="00F6350C">
        <w:rPr>
          <w:rFonts w:eastAsia="ArialMT" w:cstheme="minorHAnsi"/>
        </w:rPr>
        <w:t>r</w:t>
      </w:r>
      <w:r w:rsidRPr="00F6350C">
        <w:rPr>
          <w:rFonts w:eastAsia="ArialMT" w:cstheme="minorHAnsi"/>
        </w:rPr>
        <w:t>n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 xml:space="preserve"> p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sy </w:t>
      </w:r>
      <w:r w:rsidRPr="00F6350C">
        <w:rPr>
          <w:rFonts w:eastAsia="ArialMT" w:cstheme="minorHAnsi" w:hint="eastAsia"/>
        </w:rPr>
        <w:t>ří</w:t>
      </w:r>
      <w:r w:rsidRPr="00F6350C">
        <w:rPr>
          <w:rFonts w:eastAsia="ArialMT" w:cstheme="minorHAnsi"/>
        </w:rPr>
        <w:t xml:space="preserve">msa </w:t>
      </w:r>
      <w:r w:rsidRPr="00F6350C">
        <w:rPr>
          <w:rFonts w:eastAsia="ArialMT" w:cstheme="minorHAnsi" w:hint="eastAsia"/>
        </w:rPr>
        <w:t>–</w:t>
      </w:r>
      <w:r w:rsidRPr="00F6350C">
        <w:rPr>
          <w:rFonts w:eastAsia="ArialMT" w:cstheme="minorHAnsi"/>
        </w:rPr>
        <w:t xml:space="preserve"> silikonov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probarven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om</w:t>
      </w:r>
      <w:r w:rsidRPr="00F6350C">
        <w:rPr>
          <w:rFonts w:eastAsia="ArialMT" w:cstheme="minorHAnsi" w:hint="eastAsia"/>
        </w:rPr>
        <w:t>í</w:t>
      </w:r>
      <w:r w:rsidRPr="00F6350C">
        <w:rPr>
          <w:rFonts w:eastAsia="ArialMT" w:cstheme="minorHAnsi"/>
        </w:rPr>
        <w:t>tka, jemnozrnn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 xml:space="preserve"> zrno 1.5mm, hlazen</w:t>
      </w:r>
      <w:r w:rsidRPr="00F6350C">
        <w:rPr>
          <w:rFonts w:eastAsia="ArialMT" w:cstheme="minorHAnsi" w:hint="eastAsia"/>
        </w:rPr>
        <w:t>á</w:t>
      </w:r>
      <w:r w:rsidRPr="00F6350C">
        <w:rPr>
          <w:rFonts w:eastAsia="ArialMT" w:cstheme="minorHAnsi"/>
        </w:rPr>
        <w:t>,</w:t>
      </w:r>
      <w:r w:rsidR="00F6350C">
        <w:rPr>
          <w:rFonts w:eastAsia="ArialMT" w:cstheme="minorHAnsi"/>
        </w:rPr>
        <w:t xml:space="preserve"> </w:t>
      </w:r>
      <w:r w:rsidRPr="00F6350C">
        <w:rPr>
          <w:rFonts w:eastAsia="ArialMT" w:cstheme="minorHAnsi"/>
        </w:rPr>
        <w:t xml:space="preserve">barva </w:t>
      </w:r>
      <w:r w:rsidRPr="00F6350C">
        <w:rPr>
          <w:rFonts w:eastAsia="ArialMT" w:cstheme="minorHAnsi" w:hint="eastAsia"/>
        </w:rPr>
        <w:t>š</w:t>
      </w:r>
      <w:r w:rsidRPr="00F6350C">
        <w:rPr>
          <w:rFonts w:eastAsia="ArialMT" w:cstheme="minorHAnsi"/>
        </w:rPr>
        <w:t>ed</w:t>
      </w:r>
      <w:r w:rsidRPr="00F6350C">
        <w:rPr>
          <w:rFonts w:eastAsia="ArialMT" w:cstheme="minorHAnsi" w:hint="eastAsia"/>
        </w:rPr>
        <w:t>á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 xml:space="preserve">SO 06 </w:t>
      </w:r>
      <w:r w:rsidRPr="009B0471">
        <w:rPr>
          <w:rFonts w:eastAsia="ArialMT" w:cstheme="minorHAnsi" w:hint="eastAsia"/>
        </w:rPr>
        <w:t>–</w:t>
      </w:r>
      <w:r w:rsidRPr="009B0471">
        <w:rPr>
          <w:rFonts w:eastAsia="ArialMT" w:cstheme="minorHAnsi"/>
        </w:rPr>
        <w:t xml:space="preserve"> gar</w:t>
      </w:r>
      <w:r w:rsidRPr="009B0471">
        <w:rPr>
          <w:rFonts w:eastAsia="ArialMT" w:cstheme="minorHAnsi" w:hint="eastAsia"/>
        </w:rPr>
        <w:t>áž</w:t>
      </w:r>
      <w:r w:rsidRPr="009B0471">
        <w:rPr>
          <w:rFonts w:eastAsia="ArialMT" w:cstheme="minorHAnsi"/>
        </w:rPr>
        <w:t>e</w:t>
      </w:r>
    </w:p>
    <w:p w:rsidR="009B0471" w:rsidRPr="009B0471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Na objektu bude nov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provedena st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</w:t>
      </w:r>
      <w:r w:rsidRPr="009B0471">
        <w:rPr>
          <w:rFonts w:eastAsia="ArialMT" w:cstheme="minorHAnsi" w:hint="eastAsia"/>
        </w:rPr>
        <w:t>š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 xml:space="preserve"> krytina, v</w:t>
      </w:r>
      <w:r w:rsidRPr="009B0471">
        <w:rPr>
          <w:rFonts w:eastAsia="ArialMT" w:cstheme="minorHAnsi" w:hint="eastAsia"/>
        </w:rPr>
        <w:t>č</w:t>
      </w:r>
      <w:r w:rsidRPr="009B0471">
        <w:rPr>
          <w:rFonts w:eastAsia="ArialMT" w:cstheme="minorHAnsi"/>
        </w:rPr>
        <w:t>etn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 xml:space="preserve"> d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ev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n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ch vazni</w:t>
      </w:r>
      <w:r w:rsidRPr="009B0471">
        <w:rPr>
          <w:rFonts w:eastAsia="ArialMT" w:cstheme="minorHAnsi" w:hint="eastAsia"/>
        </w:rPr>
        <w:t>č</w:t>
      </w:r>
      <w:r w:rsidRPr="009B0471">
        <w:rPr>
          <w:rFonts w:eastAsia="ArialMT" w:cstheme="minorHAnsi"/>
        </w:rPr>
        <w:t>ek.</w:t>
      </w:r>
    </w:p>
    <w:p w:rsidR="00760FDB" w:rsidRDefault="009B0471" w:rsidP="009B0471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9B0471">
        <w:rPr>
          <w:rFonts w:eastAsia="ArialMT" w:cstheme="minorHAnsi"/>
        </w:rPr>
        <w:t>navrhovan</w:t>
      </w:r>
      <w:r w:rsidRPr="009B0471">
        <w:rPr>
          <w:rFonts w:eastAsia="ArialMT" w:cstheme="minorHAnsi" w:hint="eastAsia"/>
        </w:rPr>
        <w:t>ý</w:t>
      </w:r>
      <w:r w:rsidR="00760FDB">
        <w:rPr>
          <w:rFonts w:eastAsia="ArialMT" w:cstheme="minorHAnsi"/>
        </w:rPr>
        <w:t xml:space="preserve"> stav</w:t>
      </w:r>
    </w:p>
    <w:p w:rsidR="00760FDB" w:rsidRDefault="009B0471" w:rsidP="009B047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760FDB">
        <w:rPr>
          <w:rFonts w:eastAsia="ArialMT" w:cstheme="minorHAnsi"/>
        </w:rPr>
        <w:t>Nov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 xml:space="preserve"> d</w:t>
      </w:r>
      <w:r w:rsidRPr="00760FDB">
        <w:rPr>
          <w:rFonts w:eastAsia="ArialMT" w:cstheme="minorHAnsi" w:hint="eastAsia"/>
        </w:rPr>
        <w:t>ř</w:t>
      </w:r>
      <w:r w:rsidRPr="00760FDB">
        <w:rPr>
          <w:rFonts w:eastAsia="ArialMT" w:cstheme="minorHAnsi"/>
        </w:rPr>
        <w:t>ev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>n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 xml:space="preserve"> vazni</w:t>
      </w:r>
      <w:r w:rsidRPr="00760FDB">
        <w:rPr>
          <w:rFonts w:eastAsia="ArialMT" w:cstheme="minorHAnsi" w:hint="eastAsia"/>
        </w:rPr>
        <w:t>č</w:t>
      </w:r>
      <w:r w:rsidRPr="00760FDB">
        <w:rPr>
          <w:rFonts w:eastAsia="ArialMT" w:cstheme="minorHAnsi"/>
        </w:rPr>
        <w:t>ky 120x180mm v</w:t>
      </w:r>
      <w:r w:rsidRPr="00760FDB">
        <w:rPr>
          <w:rFonts w:eastAsia="ArialMT" w:cstheme="minorHAnsi" w:hint="eastAsia"/>
        </w:rPr>
        <w:t>č</w:t>
      </w:r>
      <w:r w:rsidRPr="00760FDB">
        <w:rPr>
          <w:rFonts w:eastAsia="ArialMT" w:cstheme="minorHAnsi"/>
        </w:rPr>
        <w:t>etn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 xml:space="preserve"> ve</w:t>
      </w:r>
      <w:r w:rsidRPr="00760FDB">
        <w:rPr>
          <w:rFonts w:eastAsia="ArialMT" w:cstheme="minorHAnsi" w:hint="eastAsia"/>
        </w:rPr>
        <w:t>š</w:t>
      </w:r>
      <w:r w:rsidRPr="00760FDB">
        <w:rPr>
          <w:rFonts w:eastAsia="ArialMT" w:cstheme="minorHAnsi"/>
        </w:rPr>
        <w:t>ker</w:t>
      </w:r>
      <w:r w:rsidRPr="00760FDB">
        <w:rPr>
          <w:rFonts w:eastAsia="ArialMT" w:cstheme="minorHAnsi" w:hint="eastAsia"/>
        </w:rPr>
        <w:t>ý</w:t>
      </w:r>
      <w:r w:rsidRPr="00760FDB">
        <w:rPr>
          <w:rFonts w:eastAsia="ArialMT" w:cstheme="minorHAnsi"/>
        </w:rPr>
        <w:t>ch ochrann</w:t>
      </w:r>
      <w:r w:rsidRPr="00760FDB">
        <w:rPr>
          <w:rFonts w:eastAsia="ArialMT" w:cstheme="minorHAnsi" w:hint="eastAsia"/>
        </w:rPr>
        <w:t>ý</w:t>
      </w:r>
      <w:r w:rsidRPr="00760FDB">
        <w:rPr>
          <w:rFonts w:eastAsia="ArialMT" w:cstheme="minorHAnsi"/>
        </w:rPr>
        <w:t>ch n</w:t>
      </w:r>
      <w:r w:rsidRPr="00760FDB">
        <w:rPr>
          <w:rFonts w:eastAsia="ArialMT" w:cstheme="minorHAnsi" w:hint="eastAsia"/>
        </w:rPr>
        <w:t>á</w:t>
      </w:r>
      <w:r w:rsidRPr="00760FDB">
        <w:rPr>
          <w:rFonts w:eastAsia="ArialMT" w:cstheme="minorHAnsi"/>
        </w:rPr>
        <w:t>t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>r</w:t>
      </w:r>
      <w:r w:rsidRPr="00760FDB">
        <w:rPr>
          <w:rFonts w:eastAsia="ArialMT" w:cstheme="minorHAnsi" w:hint="eastAsia"/>
        </w:rPr>
        <w:t>ů</w:t>
      </w:r>
      <w:r w:rsidRPr="00760FDB">
        <w:rPr>
          <w:rFonts w:eastAsia="ArialMT" w:cstheme="minorHAnsi"/>
        </w:rPr>
        <w:t xml:space="preserve"> proti</w:t>
      </w:r>
      <w:r w:rsidR="00760FDB">
        <w:rPr>
          <w:rFonts w:eastAsia="ArialMT" w:cstheme="minorHAnsi"/>
        </w:rPr>
        <w:t xml:space="preserve"> </w:t>
      </w:r>
      <w:r w:rsidRPr="00760FDB">
        <w:rPr>
          <w:rFonts w:eastAsia="ArialMT" w:cstheme="minorHAnsi"/>
        </w:rPr>
        <w:t>d</w:t>
      </w:r>
      <w:r w:rsidRPr="00760FDB">
        <w:rPr>
          <w:rFonts w:eastAsia="ArialMT" w:cstheme="minorHAnsi" w:hint="eastAsia"/>
        </w:rPr>
        <w:t>ř</w:t>
      </w:r>
      <w:r w:rsidRPr="00760FDB">
        <w:rPr>
          <w:rFonts w:eastAsia="ArialMT" w:cstheme="minorHAnsi"/>
        </w:rPr>
        <w:t>evokazn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>mu hmyzu a d</w:t>
      </w:r>
      <w:r w:rsidRPr="00760FDB">
        <w:rPr>
          <w:rFonts w:eastAsia="ArialMT" w:cstheme="minorHAnsi" w:hint="eastAsia"/>
        </w:rPr>
        <w:t>ř</w:t>
      </w:r>
      <w:r w:rsidRPr="00760FDB">
        <w:rPr>
          <w:rFonts w:eastAsia="ArialMT" w:cstheme="minorHAnsi"/>
        </w:rPr>
        <w:t>evokazn</w:t>
      </w:r>
      <w:r w:rsidRPr="00760FDB">
        <w:rPr>
          <w:rFonts w:eastAsia="ArialMT" w:cstheme="minorHAnsi" w:hint="eastAsia"/>
        </w:rPr>
        <w:t>ý</w:t>
      </w:r>
      <w:r w:rsidRPr="00760FDB">
        <w:rPr>
          <w:rFonts w:eastAsia="ArialMT" w:cstheme="minorHAnsi"/>
        </w:rPr>
        <w:t>m houb</w:t>
      </w:r>
      <w:r w:rsidRPr="00760FDB">
        <w:rPr>
          <w:rFonts w:eastAsia="ArialMT" w:cstheme="minorHAnsi" w:hint="eastAsia"/>
        </w:rPr>
        <w:t>á</w:t>
      </w:r>
      <w:r w:rsidRPr="00760FDB">
        <w:rPr>
          <w:rFonts w:eastAsia="ArialMT" w:cstheme="minorHAnsi"/>
        </w:rPr>
        <w:t>m</w:t>
      </w:r>
    </w:p>
    <w:p w:rsidR="00760FDB" w:rsidRDefault="009B0471" w:rsidP="009B047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760FDB">
        <w:rPr>
          <w:rFonts w:eastAsia="ArialMT" w:cstheme="minorHAnsi"/>
        </w:rPr>
        <w:t>prov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>st statick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 xml:space="preserve"> posouzen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 xml:space="preserve"> st</w:t>
      </w:r>
      <w:r w:rsidRPr="00760FDB">
        <w:rPr>
          <w:rFonts w:eastAsia="ArialMT" w:cstheme="minorHAnsi" w:hint="eastAsia"/>
        </w:rPr>
        <w:t>á</w:t>
      </w:r>
      <w:r w:rsidRPr="00760FDB">
        <w:rPr>
          <w:rFonts w:eastAsia="ArialMT" w:cstheme="minorHAnsi"/>
        </w:rPr>
        <w:t>vaj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ch a navrhovan</w:t>
      </w:r>
      <w:r w:rsidRPr="00760FDB">
        <w:rPr>
          <w:rFonts w:eastAsia="ArialMT" w:cstheme="minorHAnsi" w:hint="eastAsia"/>
        </w:rPr>
        <w:t>ý</w:t>
      </w:r>
      <w:r w:rsidRPr="00760FDB">
        <w:rPr>
          <w:rFonts w:eastAsia="ArialMT" w:cstheme="minorHAnsi"/>
        </w:rPr>
        <w:t>ch prvk</w:t>
      </w:r>
      <w:r w:rsidRPr="00760FDB">
        <w:rPr>
          <w:rFonts w:eastAsia="ArialMT" w:cstheme="minorHAnsi" w:hint="eastAsia"/>
        </w:rPr>
        <w:t>ů</w:t>
      </w:r>
      <w:r w:rsidRPr="00760FDB">
        <w:rPr>
          <w:rFonts w:eastAsia="ArialMT" w:cstheme="minorHAnsi"/>
        </w:rPr>
        <w:t xml:space="preserve"> s ohledem na st</w:t>
      </w:r>
      <w:r w:rsidRPr="00760FDB">
        <w:rPr>
          <w:rFonts w:eastAsia="ArialMT" w:cstheme="minorHAnsi" w:hint="eastAsia"/>
        </w:rPr>
        <w:t>á</w:t>
      </w:r>
      <w:r w:rsidRPr="00760FDB">
        <w:rPr>
          <w:rFonts w:eastAsia="ArialMT" w:cstheme="minorHAnsi"/>
        </w:rPr>
        <w:t>vaj</w:t>
      </w:r>
      <w:r w:rsidRPr="00760FDB">
        <w:rPr>
          <w:rFonts w:eastAsia="ArialMT" w:cstheme="minorHAnsi" w:hint="eastAsia"/>
        </w:rPr>
        <w:t>í</w:t>
      </w:r>
    </w:p>
    <w:p w:rsidR="00760FDB" w:rsidRDefault="009B0471" w:rsidP="00760FDB">
      <w:pPr>
        <w:pStyle w:val="Odstavecseseznamem"/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760FDB">
        <w:rPr>
          <w:rFonts w:eastAsia="ArialMT" w:cstheme="minorHAnsi"/>
        </w:rPr>
        <w:t>pr</w:t>
      </w:r>
      <w:r w:rsidRPr="00760FDB">
        <w:rPr>
          <w:rFonts w:eastAsia="ArialMT" w:cstheme="minorHAnsi" w:hint="eastAsia"/>
        </w:rPr>
        <w:t>ů</w:t>
      </w:r>
      <w:r w:rsidRPr="00760FDB">
        <w:rPr>
          <w:rFonts w:eastAsia="ArialMT" w:cstheme="minorHAnsi"/>
        </w:rPr>
        <w:t>b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>h ocelov</w:t>
      </w:r>
      <w:r w:rsidRPr="00760FDB">
        <w:rPr>
          <w:rFonts w:eastAsia="ArialMT" w:cstheme="minorHAnsi" w:hint="eastAsia"/>
        </w:rPr>
        <w:t>ý</w:t>
      </w:r>
      <w:r w:rsidRPr="00760FDB">
        <w:rPr>
          <w:rFonts w:eastAsia="ArialMT" w:cstheme="minorHAnsi"/>
        </w:rPr>
        <w:t>ch a zd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>n</w:t>
      </w:r>
      <w:r w:rsidRPr="00760FDB">
        <w:rPr>
          <w:rFonts w:eastAsia="ArialMT" w:cstheme="minorHAnsi" w:hint="eastAsia"/>
        </w:rPr>
        <w:t>ý</w:t>
      </w:r>
      <w:r w:rsidRPr="00760FDB">
        <w:rPr>
          <w:rFonts w:eastAsia="ArialMT" w:cstheme="minorHAnsi"/>
        </w:rPr>
        <w:t>ch konstrukc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 xml:space="preserve">. </w:t>
      </w:r>
      <w:r w:rsidR="00760FDB">
        <w:rPr>
          <w:rFonts w:eastAsia="ArialMT" w:cstheme="minorHAnsi"/>
        </w:rPr>
        <w:t>S</w:t>
      </w:r>
      <w:r w:rsidRPr="00760FDB">
        <w:rPr>
          <w:rFonts w:eastAsia="ArialMT" w:cstheme="minorHAnsi"/>
        </w:rPr>
        <w:t>t</w:t>
      </w:r>
      <w:r w:rsidRPr="00760FDB">
        <w:rPr>
          <w:rFonts w:eastAsia="ArialMT" w:cstheme="minorHAnsi" w:hint="eastAsia"/>
        </w:rPr>
        <w:t>á</w:t>
      </w:r>
      <w:r w:rsidRPr="00760FDB">
        <w:rPr>
          <w:rFonts w:eastAsia="ArialMT" w:cstheme="minorHAnsi"/>
        </w:rPr>
        <w:t>vaj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 xml:space="preserve"> ocelov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 xml:space="preserve"> vazn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ky budou o</w:t>
      </w:r>
      <w:r w:rsidRPr="00760FDB">
        <w:rPr>
          <w:rFonts w:eastAsia="ArialMT" w:cstheme="minorHAnsi" w:hint="eastAsia"/>
        </w:rPr>
        <w:t>č</w:t>
      </w:r>
      <w:r w:rsidRPr="00760FDB">
        <w:rPr>
          <w:rFonts w:eastAsia="ArialMT" w:cstheme="minorHAnsi"/>
        </w:rPr>
        <w:t>i</w:t>
      </w:r>
      <w:r w:rsidRPr="00760FDB">
        <w:rPr>
          <w:rFonts w:eastAsia="ArialMT" w:cstheme="minorHAnsi" w:hint="eastAsia"/>
        </w:rPr>
        <w:t>š</w:t>
      </w:r>
      <w:r w:rsidRPr="00760FDB">
        <w:rPr>
          <w:rFonts w:eastAsia="ArialMT" w:cstheme="minorHAnsi"/>
        </w:rPr>
        <w:t>t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>ny a</w:t>
      </w:r>
      <w:r w:rsidR="00760FDB">
        <w:rPr>
          <w:rFonts w:eastAsia="ArialMT" w:cstheme="minorHAnsi"/>
        </w:rPr>
        <w:t xml:space="preserve"> </w:t>
      </w:r>
      <w:r w:rsidRPr="009B0471">
        <w:rPr>
          <w:rFonts w:eastAsia="ArialMT" w:cstheme="minorHAnsi"/>
        </w:rPr>
        <w:t>opat</w:t>
      </w:r>
      <w:r w:rsidRPr="009B0471">
        <w:rPr>
          <w:rFonts w:eastAsia="ArialMT" w:cstheme="minorHAnsi" w:hint="eastAsia"/>
        </w:rPr>
        <w:t>ř</w:t>
      </w:r>
      <w:r w:rsidRPr="009B0471">
        <w:rPr>
          <w:rFonts w:eastAsia="ArialMT" w:cstheme="minorHAnsi"/>
        </w:rPr>
        <w:t>eny ochrann</w:t>
      </w:r>
      <w:r w:rsidRPr="009B0471">
        <w:rPr>
          <w:rFonts w:eastAsia="ArialMT" w:cstheme="minorHAnsi" w:hint="eastAsia"/>
        </w:rPr>
        <w:t>ý</w:t>
      </w:r>
      <w:r w:rsidRPr="009B0471">
        <w:rPr>
          <w:rFonts w:eastAsia="ArialMT" w:cstheme="minorHAnsi"/>
        </w:rPr>
        <w:t>mi n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t</w:t>
      </w:r>
      <w:r w:rsidRPr="009B0471">
        <w:rPr>
          <w:rFonts w:eastAsia="ArialMT" w:cstheme="minorHAnsi" w:hint="eastAsia"/>
        </w:rPr>
        <w:t>ě</w:t>
      </w:r>
      <w:r w:rsidRPr="009B0471">
        <w:rPr>
          <w:rFonts w:eastAsia="ArialMT" w:cstheme="minorHAnsi"/>
        </w:rPr>
        <w:t>ry 2xz</w:t>
      </w:r>
      <w:r w:rsidRPr="009B0471">
        <w:rPr>
          <w:rFonts w:eastAsia="ArialMT" w:cstheme="minorHAnsi" w:hint="eastAsia"/>
        </w:rPr>
        <w:t>á</w:t>
      </w:r>
      <w:r w:rsidRPr="009B0471">
        <w:rPr>
          <w:rFonts w:eastAsia="ArialMT" w:cstheme="minorHAnsi"/>
        </w:rPr>
        <w:t>kladn</w:t>
      </w:r>
      <w:r w:rsidRPr="009B0471">
        <w:rPr>
          <w:rFonts w:eastAsia="ArialMT" w:cstheme="minorHAnsi" w:hint="eastAsia"/>
        </w:rPr>
        <w:t>í</w:t>
      </w:r>
      <w:r w:rsidRPr="009B0471">
        <w:rPr>
          <w:rFonts w:eastAsia="ArialMT" w:cstheme="minorHAnsi"/>
        </w:rPr>
        <w:t>m</w:t>
      </w:r>
    </w:p>
    <w:p w:rsidR="00760FDB" w:rsidRDefault="009B0471" w:rsidP="002D1915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760FDB">
        <w:rPr>
          <w:rFonts w:eastAsia="ArialMT" w:cstheme="minorHAnsi"/>
        </w:rPr>
        <w:t>u okapov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 xml:space="preserve"> hrany a na </w:t>
      </w:r>
      <w:r w:rsidRPr="00760FDB">
        <w:rPr>
          <w:rFonts w:eastAsia="ArialMT" w:cstheme="minorHAnsi" w:hint="eastAsia"/>
        </w:rPr>
        <w:t>š</w:t>
      </w:r>
      <w:r w:rsidRPr="00760FDB">
        <w:rPr>
          <w:rFonts w:eastAsia="ArialMT" w:cstheme="minorHAnsi"/>
        </w:rPr>
        <w:t>t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tov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>m zdivu bude dopln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>no st</w:t>
      </w:r>
      <w:r w:rsidRPr="00760FDB">
        <w:rPr>
          <w:rFonts w:eastAsia="ArialMT" w:cstheme="minorHAnsi" w:hint="eastAsia"/>
        </w:rPr>
        <w:t>á</w:t>
      </w:r>
      <w:r w:rsidRPr="00760FDB">
        <w:rPr>
          <w:rFonts w:eastAsia="ArialMT" w:cstheme="minorHAnsi"/>
        </w:rPr>
        <w:t>vaj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 xml:space="preserve"> zdivo dle pr</w:t>
      </w:r>
      <w:r w:rsidRPr="00760FDB">
        <w:rPr>
          <w:rFonts w:eastAsia="ArialMT" w:cstheme="minorHAnsi" w:hint="eastAsia"/>
        </w:rPr>
        <w:t>ů</w:t>
      </w:r>
      <w:r w:rsidRPr="00760FDB">
        <w:rPr>
          <w:rFonts w:eastAsia="ArialMT" w:cstheme="minorHAnsi"/>
        </w:rPr>
        <w:t>b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>hu</w:t>
      </w:r>
      <w:r w:rsidR="00760FDB" w:rsidRPr="00760FDB">
        <w:rPr>
          <w:rFonts w:eastAsia="ArialMT" w:cstheme="minorHAnsi"/>
        </w:rPr>
        <w:t xml:space="preserve"> </w:t>
      </w:r>
    </w:p>
    <w:p w:rsidR="009B0471" w:rsidRPr="00760FDB" w:rsidRDefault="009B0471" w:rsidP="00760FDB">
      <w:pPr>
        <w:pStyle w:val="Odstavecseseznamem"/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760FDB">
        <w:rPr>
          <w:rFonts w:eastAsia="ArialMT" w:cstheme="minorHAnsi"/>
        </w:rPr>
        <w:t>st</w:t>
      </w:r>
      <w:r w:rsidRPr="00760FDB">
        <w:rPr>
          <w:rFonts w:eastAsia="ArialMT" w:cstheme="minorHAnsi" w:hint="eastAsia"/>
        </w:rPr>
        <w:t>á</w:t>
      </w:r>
      <w:r w:rsidRPr="00760FDB">
        <w:rPr>
          <w:rFonts w:eastAsia="ArialMT" w:cstheme="minorHAnsi"/>
        </w:rPr>
        <w:t>vaj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ch a navrhovan</w:t>
      </w:r>
      <w:r w:rsidRPr="00760FDB">
        <w:rPr>
          <w:rFonts w:eastAsia="ArialMT" w:cstheme="minorHAnsi" w:hint="eastAsia"/>
        </w:rPr>
        <w:t>ý</w:t>
      </w:r>
      <w:r w:rsidRPr="00760FDB">
        <w:rPr>
          <w:rFonts w:eastAsia="ArialMT" w:cstheme="minorHAnsi"/>
        </w:rPr>
        <w:t>ch konstrukc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 xml:space="preserve"> v</w:t>
      </w:r>
      <w:r w:rsidRPr="00760FDB">
        <w:rPr>
          <w:rFonts w:eastAsia="ArialMT" w:cstheme="minorHAnsi" w:hint="eastAsia"/>
        </w:rPr>
        <w:t>č</w:t>
      </w:r>
      <w:r w:rsidRPr="00760FDB">
        <w:rPr>
          <w:rFonts w:eastAsia="ArialMT" w:cstheme="minorHAnsi"/>
        </w:rPr>
        <w:t>etn</w:t>
      </w:r>
      <w:r w:rsidRPr="00760FDB">
        <w:rPr>
          <w:rFonts w:eastAsia="ArialMT" w:cstheme="minorHAnsi" w:hint="eastAsia"/>
        </w:rPr>
        <w:t>ě</w:t>
      </w:r>
      <w:r w:rsidRPr="00760FDB">
        <w:rPr>
          <w:rFonts w:eastAsia="ArialMT" w:cstheme="minorHAnsi"/>
        </w:rPr>
        <w:t xml:space="preserve"> vnit</w:t>
      </w:r>
      <w:r w:rsidRPr="00760FDB">
        <w:rPr>
          <w:rFonts w:eastAsia="ArialMT" w:cstheme="minorHAnsi" w:hint="eastAsia"/>
        </w:rPr>
        <w:t>ř</w:t>
      </w:r>
      <w:r w:rsidRPr="00760FDB">
        <w:rPr>
          <w:rFonts w:eastAsia="ArialMT" w:cstheme="minorHAnsi"/>
        </w:rPr>
        <w:t>n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ch a venkovn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>ch om</w:t>
      </w:r>
      <w:r w:rsidRPr="00760FDB">
        <w:rPr>
          <w:rFonts w:eastAsia="ArialMT" w:cstheme="minorHAnsi" w:hint="eastAsia"/>
        </w:rPr>
        <w:t>í</w:t>
      </w:r>
      <w:r w:rsidRPr="00760FDB">
        <w:rPr>
          <w:rFonts w:eastAsia="ArialMT" w:cstheme="minorHAnsi"/>
        </w:rPr>
        <w:t xml:space="preserve">tek. </w:t>
      </w:r>
      <w:r w:rsidR="00760FDB" w:rsidRPr="00760FDB">
        <w:rPr>
          <w:rFonts w:eastAsia="ArialMT" w:cstheme="minorHAnsi"/>
        </w:rPr>
        <w:t>P</w:t>
      </w:r>
      <w:r w:rsidRPr="00760FDB">
        <w:rPr>
          <w:rFonts w:eastAsia="ArialMT" w:cstheme="minorHAnsi" w:hint="eastAsia"/>
        </w:rPr>
        <w:t>ř</w:t>
      </w:r>
      <w:r w:rsidRPr="00760FDB">
        <w:rPr>
          <w:rFonts w:eastAsia="ArialMT" w:cstheme="minorHAnsi"/>
        </w:rPr>
        <w:t>esn</w:t>
      </w:r>
      <w:r w:rsidRPr="00760FDB">
        <w:rPr>
          <w:rFonts w:eastAsia="ArialMT" w:cstheme="minorHAnsi" w:hint="eastAsia"/>
        </w:rPr>
        <w:t>ý</w:t>
      </w:r>
      <w:r w:rsidR="00760FDB" w:rsidRPr="00760FDB">
        <w:rPr>
          <w:rFonts w:eastAsia="ArialMT" w:cstheme="minorHAnsi"/>
        </w:rPr>
        <w:t xml:space="preserve"> </w:t>
      </w:r>
      <w:r w:rsidRPr="00760FDB">
        <w:rPr>
          <w:rFonts w:eastAsia="ArialMT" w:cstheme="minorHAnsi"/>
        </w:rPr>
        <w:t>rozsah je nutn</w:t>
      </w:r>
      <w:r w:rsidRPr="00760FDB">
        <w:rPr>
          <w:rFonts w:eastAsia="ArialMT" w:cstheme="minorHAnsi" w:hint="eastAsia"/>
        </w:rPr>
        <w:t>é</w:t>
      </w:r>
      <w:r w:rsidRPr="00760FDB">
        <w:rPr>
          <w:rFonts w:eastAsia="ArialMT" w:cstheme="minorHAnsi"/>
        </w:rPr>
        <w:t xml:space="preserve"> up</w:t>
      </w:r>
      <w:r w:rsidRPr="00760FDB">
        <w:rPr>
          <w:rFonts w:eastAsia="ArialMT" w:cstheme="minorHAnsi" w:hint="eastAsia"/>
        </w:rPr>
        <w:t>ř</w:t>
      </w:r>
      <w:r w:rsidRPr="00760FDB">
        <w:rPr>
          <w:rFonts w:eastAsia="ArialMT" w:cstheme="minorHAnsi"/>
        </w:rPr>
        <w:t>esnit p</w:t>
      </w:r>
      <w:r w:rsidRPr="00760FDB">
        <w:rPr>
          <w:rFonts w:eastAsia="ArialMT" w:cstheme="minorHAnsi" w:hint="eastAsia"/>
        </w:rPr>
        <w:t>ř</w:t>
      </w:r>
      <w:r w:rsidRPr="00760FDB">
        <w:rPr>
          <w:rFonts w:eastAsia="ArialMT" w:cstheme="minorHAnsi"/>
        </w:rPr>
        <w:t>i realizaci.</w:t>
      </w:r>
    </w:p>
    <w:p w:rsidR="0084215C" w:rsidRDefault="0084215C" w:rsidP="007466EA">
      <w:pPr>
        <w:spacing w:after="0"/>
        <w:jc w:val="both"/>
        <w:rPr>
          <w:u w:val="single"/>
        </w:rPr>
      </w:pP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Technologické řešení – základní popis technických a technologických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Zařízení</w:t>
      </w:r>
    </w:p>
    <w:p w:rsid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ascii="ArialMT" w:eastAsia="ArialMT" w:cs="ArialMT"/>
          <w:sz w:val="24"/>
          <w:szCs w:val="24"/>
        </w:rPr>
      </w:pP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>
        <w:rPr>
          <w:rFonts w:ascii="ArialMT" w:eastAsia="ArialMT" w:cs="ArialMT"/>
          <w:sz w:val="24"/>
          <w:szCs w:val="24"/>
        </w:rPr>
        <w:t xml:space="preserve">   </w:t>
      </w:r>
      <w:r w:rsidRPr="002141AB">
        <w:rPr>
          <w:rFonts w:eastAsia="ArialMT" w:cstheme="minorHAnsi"/>
        </w:rPr>
        <w:t>Napojení na dopravní infrastrukturu a inženýrské sítě zůstane stávající.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Napojení na dopravní infrastrukturu a inženýrské sítě zůstane stávající.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Dešťové vody budou likvidovány stávajícím způsobem. Provedením staveb</w:t>
      </w:r>
      <w:r>
        <w:rPr>
          <w:rFonts w:eastAsia="ArialMT" w:cstheme="minorHAnsi"/>
        </w:rPr>
        <w:t>n</w:t>
      </w:r>
      <w:r w:rsidRPr="002141AB">
        <w:rPr>
          <w:rFonts w:eastAsia="ArialMT" w:cstheme="minorHAnsi"/>
        </w:rPr>
        <w:t>ích úprav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nedojde k navýšení množství likvidovaných dešťových vod.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b/>
          <w:bCs/>
        </w:rPr>
      </w:pPr>
      <w:r w:rsidRPr="002141AB">
        <w:rPr>
          <w:rFonts w:eastAsia="ArialMT" w:cstheme="minorHAnsi"/>
          <w:b/>
          <w:bCs/>
        </w:rPr>
        <w:t>Hromosvod</w:t>
      </w:r>
      <w:r w:rsidR="00577045">
        <w:rPr>
          <w:rFonts w:eastAsia="ArialMT" w:cstheme="minorHAnsi"/>
          <w:b/>
          <w:bCs/>
        </w:rPr>
        <w:t>:</w:t>
      </w:r>
    </w:p>
    <w:p w:rsid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Objekt bude chráněn bleskosvodnou soustavou.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Přesný návrh celé soustavy je předmětem samostatné dokumentace elektro.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Obecné zásady: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a) popis stávajícího stavu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b) popis navrženého řešení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06/2024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Svody od sebe max.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15 m, oka mřížové soustavy 15x15m, poloměr valící se koule 45 m,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ochranný úhel cca 65o. Uzemňovací soustava musí být navržena se zemním odporem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soustavy: RV °12°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Jímací soustava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Hromosvod bude řešen standardním způsobem v souladu s ČSN EN 62305.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Soustava bude propojena se všemi kovovými částmi zařízení, umístěnými na střeše objektu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a v blízkosti svodů.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  <w:b/>
          <w:bCs/>
        </w:rPr>
      </w:pPr>
      <w:r w:rsidRPr="002141AB">
        <w:rPr>
          <w:rFonts w:eastAsia="ArialMT" w:cstheme="minorHAnsi"/>
          <w:b/>
          <w:bCs/>
        </w:rPr>
        <w:t>Svody</w:t>
      </w:r>
      <w:r w:rsidR="00577045">
        <w:rPr>
          <w:rFonts w:eastAsia="ArialMT" w:cstheme="minorHAnsi"/>
          <w:b/>
          <w:bCs/>
        </w:rPr>
        <w:t>:</w:t>
      </w:r>
    </w:p>
    <w:p w:rsid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 xml:space="preserve">Vně budovy jsou svody. Složené budou z drátu </w:t>
      </w:r>
      <w:proofErr w:type="spellStart"/>
      <w:r w:rsidRPr="002141AB">
        <w:rPr>
          <w:rFonts w:eastAsia="ArialMT" w:cstheme="minorHAnsi"/>
        </w:rPr>
        <w:t>FeZn</w:t>
      </w:r>
      <w:proofErr w:type="spellEnd"/>
      <w:r w:rsidRPr="002141AB">
        <w:rPr>
          <w:rFonts w:eastAsia="ArialMT" w:cstheme="minorHAnsi"/>
        </w:rPr>
        <w:t xml:space="preserve"> 10 mm, vedeným při svodu. Každý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svod bude připojen k uzemňovací soustavě přes zkušební svorku SZ.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Viz.</w:t>
      </w:r>
      <w:r>
        <w:rPr>
          <w:rFonts w:eastAsia="ArialMT" w:cstheme="minorHAnsi"/>
        </w:rPr>
        <w:t>,</w:t>
      </w:r>
      <w:r w:rsidRPr="002141AB">
        <w:rPr>
          <w:rFonts w:eastAsia="ArialMT" w:cstheme="minorHAnsi"/>
        </w:rPr>
        <w:t xml:space="preserve"> samostatná část PD.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B.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3.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6 Zásady požární bezpečnosti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01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výška stavby: +7.200m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zastavěná plocha: 663.00m2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nadzemních podlaží: 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podzemních podlaží: 1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světla výška podlaží: 3,000m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výška stavby: +4.550m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zastavěná plocha: 152.00m2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nadzemních podlaží: 1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podzemních podlaží: 0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světla výška podlaží: 3,755m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03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výška stavby: +7.000m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zastavěná plocha: 190.00m2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nadzemních podlaží: 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podzemních podlaží: 0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světla výška podlaží: 6,170m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04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výška stavby: +4.550m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zastavěná plocha: 532.00m2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nadzemních podlaží: 1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podzemních podlaží: 0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světla výška podlaží: 3,755m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05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výška stavby: +11.525m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zastavěná plocha: 702.00m2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nadzemních podlaží: 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c) energetické výpočty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 xml:space="preserve">a) charakteristiky a kritéria pro stanovení kategorie stavby podle požadavků jiného právního ředpisu2) </w:t>
      </w:r>
      <w:r>
        <w:rPr>
          <w:rFonts w:eastAsia="ArialMT" w:cstheme="minorHAnsi"/>
        </w:rPr>
        <w:t>–</w:t>
      </w:r>
      <w:r w:rsidRPr="002141AB">
        <w:rPr>
          <w:rFonts w:eastAsia="ArialMT" w:cstheme="minorHAnsi"/>
        </w:rPr>
        <w:t xml:space="preserve"> výška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stavby, zastavěná plocha, počet podlaží, počet osob, pro který je stavba určena, nebo jiný parametr stavby,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zejména světlá výška podlaží nebo délka tunelu apod.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podzemních podlaží: 0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světla výška podlaží: 8,780m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06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výška stavby: +5.900m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zastavěná plocha: 593.00m2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nadzemních podlaží: 1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počet podzemních podlaží: 0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světla výška podlaží: 5,886m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01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Třída využití stavby je 2.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02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Třída využití stavby je 2.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03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Třída využití stavby je 2.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04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Třída využití stavby je 2.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05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Třída využití stavby je 2.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SO 06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Třída využití stavby je 2.</w:t>
      </w:r>
    </w:p>
    <w:p w:rsid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2141AB">
        <w:rPr>
          <w:rFonts w:eastAsia="ArialMT" w:cstheme="minorHAnsi"/>
        </w:rPr>
        <w:t>V objektech nebudou po celou dobu užívání přítomny žádné nebezpečné látky či rizikové</w:t>
      </w: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>faktory, stavba nebude prohlášena za kulturní památku.</w:t>
      </w:r>
      <w:r>
        <w:rPr>
          <w:rFonts w:eastAsia="ArialMT" w:cstheme="minorHAnsi"/>
        </w:rPr>
        <w:t xml:space="preserve"> </w:t>
      </w:r>
    </w:p>
    <w:p w:rsid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</w:p>
    <w:p w:rsidR="0022787C" w:rsidRDefault="002141AB" w:rsidP="002141AB">
      <w:pPr>
        <w:autoSpaceDE w:val="0"/>
        <w:autoSpaceDN w:val="0"/>
        <w:adjustRightInd w:val="0"/>
        <w:spacing w:after="0" w:line="240" w:lineRule="auto"/>
      </w:pPr>
      <w:r>
        <w:rPr>
          <w:rFonts w:eastAsia="ArialMT" w:cstheme="minorHAnsi"/>
        </w:rPr>
        <w:t xml:space="preserve"> </w:t>
      </w:r>
      <w:r w:rsidRPr="002141AB">
        <w:rPr>
          <w:rFonts w:eastAsia="ArialMT" w:cstheme="minorHAnsi"/>
        </w:rPr>
        <w:t xml:space="preserve"> Úspora energie a tepelná ochrana budovy.</w:t>
      </w:r>
      <w:r>
        <w:rPr>
          <w:rFonts w:ascii="ArialMT" w:eastAsia="ArialMT" w:cs="ArialMT"/>
          <w:sz w:val="24"/>
          <w:szCs w:val="24"/>
        </w:rPr>
        <w:t xml:space="preserve"> </w:t>
      </w:r>
      <w:r w:rsidR="0022787C">
        <w:t>Objekt je připojen na stávající veřejný vodovod. Vnitřní rozvody vody v rámci stavebních úprav nebudou dotčeny. Stávající beze změn.</w:t>
      </w:r>
    </w:p>
    <w:p w:rsidR="002141AB" w:rsidRDefault="002141AB" w:rsidP="002141AB">
      <w:pPr>
        <w:autoSpaceDE w:val="0"/>
        <w:autoSpaceDN w:val="0"/>
        <w:adjustRightInd w:val="0"/>
        <w:spacing w:after="0" w:line="240" w:lineRule="auto"/>
      </w:pP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2141AB">
        <w:rPr>
          <w:rFonts w:ascii="Calibri" w:eastAsia="ArialMT" w:hAnsi="Calibri" w:cs="Calibri"/>
        </w:rPr>
        <w:t xml:space="preserve"> Hygienické požadavky na stavbu, požadavky na pracovní a komunální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prostředí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Při stavbě a při užívání stavby bude dbáno na hygienu, ochranu zdraví a dále na ochranu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životního prostředí, zejména ovzduší a povrchových vod. Stavba splňuje příslušné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hygienické vyhlášky a předpisy.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2141AB">
        <w:rPr>
          <w:rFonts w:ascii="Calibri" w:eastAsia="ArialMT" w:hAnsi="Calibri" w:cs="Calibri"/>
        </w:rPr>
        <w:t>U objektu bude zřízeno místo pro ukládání komunálního odpadu. Stavba nebude ovlivňovat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2141AB">
        <w:rPr>
          <w:rFonts w:ascii="Calibri" w:eastAsia="ArialMT" w:hAnsi="Calibri" w:cs="Calibri"/>
        </w:rPr>
        <w:t>okolí vibracemi, hlukem ani prachem.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Stavba je v souladu s vyhláškou č. 272/2011 Sb. a ČSN 73 0532 Akustika – Ochrana proti</w:t>
      </w:r>
    </w:p>
    <w:p w:rsidR="002141AB" w:rsidRPr="002141AB" w:rsidRDefault="002141AB" w:rsidP="002141AB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2141AB">
        <w:rPr>
          <w:rFonts w:ascii="Calibri" w:eastAsia="ArialMT" w:hAnsi="Calibri" w:cs="Calibri"/>
        </w:rPr>
        <w:t>hluku v budovách a posuzování akustických vlastností stavebních výrobků – požadavky.</w:t>
      </w:r>
    </w:p>
    <w:p w:rsidR="00DA4292" w:rsidRPr="00DA4292" w:rsidRDefault="002141AB" w:rsidP="00DA429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141AB">
        <w:rPr>
          <w:rFonts w:ascii="Calibri" w:eastAsia="ArialMT" w:hAnsi="Calibri" w:cs="Calibri"/>
        </w:rPr>
        <w:t>b) kritéria - třída využití, přítomnost nebezpečných látek nebo jiných rizikových faktorů, prohlášení stavby za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kulturní památku</w:t>
      </w:r>
      <w:r>
        <w:rPr>
          <w:rFonts w:ascii="Calibri" w:eastAsia="ArialMT" w:hAnsi="Calibri" w:cs="Calibri"/>
        </w:rPr>
        <w:t xml:space="preserve">. </w:t>
      </w:r>
      <w:r w:rsidRPr="002141AB">
        <w:rPr>
          <w:rFonts w:ascii="Calibri" w:eastAsia="ArialMT" w:hAnsi="Calibri" w:cs="Calibri"/>
        </w:rPr>
        <w:t>Stavba splňuje nároky na hygienické předpisy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Ochrana proti hluku</w:t>
      </w:r>
      <w:r w:rsidR="00DA4292">
        <w:rPr>
          <w:rFonts w:ascii="Calibri" w:eastAsia="ArialMT" w:hAnsi="Calibri" w:cs="Calibri"/>
        </w:rPr>
        <w:t>,</w:t>
      </w:r>
      <w:r w:rsidRPr="002141AB">
        <w:rPr>
          <w:rFonts w:ascii="Calibri" w:eastAsia="ArialMT" w:hAnsi="Calibri" w:cs="Calibri"/>
        </w:rPr>
        <w:t xml:space="preserve"> během provádění výstavby musí být součástí technologického postupu</w:t>
      </w:r>
      <w:r>
        <w:rPr>
          <w:rFonts w:ascii="Calibri" w:eastAsia="ArialMT" w:hAnsi="Calibri" w:cs="Calibri"/>
        </w:rPr>
        <w:t xml:space="preserve"> </w:t>
      </w:r>
      <w:r w:rsidRPr="002141AB">
        <w:rPr>
          <w:rFonts w:ascii="Calibri" w:eastAsia="ArialMT" w:hAnsi="Calibri" w:cs="Calibri"/>
        </w:rPr>
        <w:t>dodavatele zpracovaného před zahájením stavby.</w:t>
      </w:r>
      <w:r w:rsidR="00DA4292">
        <w:rPr>
          <w:rFonts w:ascii="Calibri" w:eastAsia="ArialMT" w:hAnsi="Calibri" w:cs="Calibri"/>
        </w:rPr>
        <w:t xml:space="preserve"> </w:t>
      </w:r>
      <w:r w:rsidR="00DA4292" w:rsidRPr="00DA4292">
        <w:rPr>
          <w:rFonts w:cstheme="minorHAnsi"/>
          <w:b/>
          <w:bCs/>
        </w:rPr>
        <w:t>Samostatně bude nakládáno s materiály obsahujícími azbest.</w:t>
      </w:r>
    </w:p>
    <w:p w:rsidR="00DA4292" w:rsidRPr="00DA4292" w:rsidRDefault="00DA4292" w:rsidP="00DA4292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DA4292">
        <w:rPr>
          <w:rFonts w:eastAsia="ArialMT" w:cstheme="minorHAnsi"/>
        </w:rPr>
        <w:t>Azbestocementové šablony z objektu SO 06 budou likvidovány jako nebezpečný odpad, a</w:t>
      </w:r>
    </w:p>
    <w:p w:rsidR="00DA4292" w:rsidRDefault="00DA4292" w:rsidP="00DA4292">
      <w:pPr>
        <w:autoSpaceDE w:val="0"/>
        <w:autoSpaceDN w:val="0"/>
        <w:adjustRightInd w:val="0"/>
        <w:spacing w:after="0" w:line="240" w:lineRule="auto"/>
        <w:rPr>
          <w:rFonts w:eastAsia="ArialMT" w:cstheme="minorHAnsi"/>
        </w:rPr>
      </w:pPr>
      <w:r w:rsidRPr="00DA4292">
        <w:rPr>
          <w:rFonts w:eastAsia="ArialMT" w:cstheme="minorHAnsi"/>
        </w:rPr>
        <w:t>to pověř</w:t>
      </w:r>
      <w:r>
        <w:rPr>
          <w:rFonts w:eastAsia="ArialMT" w:cstheme="minorHAnsi"/>
        </w:rPr>
        <w:t>enou firmou</w:t>
      </w:r>
      <w:r w:rsidRPr="00DA4292">
        <w:rPr>
          <w:rFonts w:eastAsia="ArialMT" w:cstheme="minorHAnsi"/>
        </w:rPr>
        <w:t>, která má oprávnění pro práci s azbestem.</w:t>
      </w:r>
      <w:r>
        <w:rPr>
          <w:rFonts w:eastAsia="ArialMT" w:cstheme="minorHAnsi"/>
        </w:rPr>
        <w:t xml:space="preserve"> </w:t>
      </w:r>
      <w:r w:rsidRPr="00DA4292">
        <w:rPr>
          <w:rFonts w:eastAsia="ArialMT" w:cstheme="minorHAnsi"/>
        </w:rPr>
        <w:t>Stávající střešní</w:t>
      </w:r>
      <w:r>
        <w:rPr>
          <w:rFonts w:eastAsia="ArialMT" w:cstheme="minorHAnsi"/>
        </w:rPr>
        <w:t xml:space="preserve"> krytina</w:t>
      </w:r>
      <w:r w:rsidRPr="00DA4292">
        <w:rPr>
          <w:rFonts w:eastAsia="ArialMT" w:cstheme="minorHAnsi"/>
        </w:rPr>
        <w:t xml:space="preserve"> objektu, která bude demontována</w:t>
      </w:r>
      <w:r>
        <w:rPr>
          <w:rFonts w:eastAsia="ArialMT" w:cstheme="minorHAnsi"/>
        </w:rPr>
        <w:t>,</w:t>
      </w:r>
      <w:r w:rsidRPr="00DA4292">
        <w:rPr>
          <w:rFonts w:eastAsia="ArialMT" w:cstheme="minorHAnsi"/>
        </w:rPr>
        <w:t xml:space="preserve"> tvoří azbestocementové šablony. Plocha střechy s azbestocementovými šablonami je 645.00m2.</w:t>
      </w:r>
    </w:p>
    <w:p w:rsidR="00DA4292" w:rsidRDefault="00DA4292" w:rsidP="00DA4292">
      <w:pPr>
        <w:autoSpaceDE w:val="0"/>
        <w:autoSpaceDN w:val="0"/>
        <w:adjustRightInd w:val="0"/>
        <w:spacing w:after="0" w:line="240" w:lineRule="auto"/>
        <w:rPr>
          <w:rFonts w:ascii="ArialMT" w:eastAsia="ArialMT" w:hAnsi="Arial-BoldMT" w:cs="ArialMT"/>
        </w:rPr>
      </w:pPr>
    </w:p>
    <w:p w:rsidR="00DA4292" w:rsidRDefault="00DA4292" w:rsidP="00DA429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Váha azbestocementové krytiny k demolici – 645.00m</w:t>
      </w:r>
      <w:r>
        <w:rPr>
          <w:rFonts w:ascii="Arial-BoldMT" w:hAnsi="Arial-BoldMT" w:cs="Arial-BoldMT"/>
          <w:b/>
          <w:bCs/>
          <w:sz w:val="16"/>
          <w:szCs w:val="16"/>
        </w:rPr>
        <w:t xml:space="preserve">2 </w:t>
      </w:r>
      <w:r>
        <w:rPr>
          <w:rFonts w:ascii="Arial-BoldMT" w:hAnsi="Arial-BoldMT" w:cs="Arial-BoldMT"/>
          <w:b/>
          <w:bCs/>
          <w:sz w:val="24"/>
          <w:szCs w:val="24"/>
        </w:rPr>
        <w:t>* 12,0 kg/m</w:t>
      </w:r>
      <w:r>
        <w:rPr>
          <w:rFonts w:ascii="Arial-BoldMT" w:hAnsi="Arial-BoldMT" w:cs="Arial-BoldMT"/>
          <w:b/>
          <w:bCs/>
          <w:sz w:val="16"/>
          <w:szCs w:val="16"/>
        </w:rPr>
        <w:t>2</w:t>
      </w:r>
      <w:r>
        <w:rPr>
          <w:rFonts w:ascii="Arial-BoldMT" w:hAnsi="Arial-BoldMT" w:cs="Arial-BoldMT"/>
          <w:b/>
          <w:bCs/>
          <w:sz w:val="24"/>
          <w:szCs w:val="24"/>
        </w:rPr>
        <w:t>=7 740,00kg.</w:t>
      </w:r>
    </w:p>
    <w:p w:rsidR="00271502" w:rsidRDefault="00DA4292" w:rsidP="00DA429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DA4292">
        <w:rPr>
          <w:rFonts w:ascii="Calibri" w:eastAsia="ArialMT" w:hAnsi="Calibri" w:cs="Calibri"/>
        </w:rPr>
        <w:t>Při nakládání s odpady azbestu a s odpady, které azbest obsahují, je nutné postupovat v</w:t>
      </w:r>
      <w:r>
        <w:rPr>
          <w:rFonts w:ascii="Calibri" w:eastAsia="ArialMT" w:hAnsi="Calibri" w:cs="Calibri"/>
        </w:rPr>
        <w:t xml:space="preserve"> </w:t>
      </w:r>
      <w:r w:rsidRPr="00DA4292">
        <w:rPr>
          <w:rFonts w:ascii="Calibri" w:eastAsia="ArialMT" w:hAnsi="Calibri" w:cs="Calibri"/>
        </w:rPr>
        <w:t>souladu se zákonem č. 258/2000 Sb. o ochraně veřejného zdraví a o změně některých</w:t>
      </w:r>
      <w:r>
        <w:rPr>
          <w:rFonts w:ascii="Calibri" w:eastAsia="ArialMT" w:hAnsi="Calibri" w:cs="Calibri"/>
        </w:rPr>
        <w:t xml:space="preserve"> </w:t>
      </w:r>
      <w:r w:rsidRPr="00DA4292">
        <w:rPr>
          <w:rFonts w:ascii="Calibri" w:eastAsia="ArialMT" w:hAnsi="Calibri" w:cs="Calibri"/>
        </w:rPr>
        <w:t>souvisejících zákonů, resp. vyhláškou č. 432/2003 Sb. Způsob práce s</w:t>
      </w:r>
      <w:r>
        <w:rPr>
          <w:rFonts w:ascii="Calibri" w:eastAsia="ArialMT" w:hAnsi="Calibri" w:cs="Calibri"/>
        </w:rPr>
        <w:t> </w:t>
      </w:r>
      <w:r w:rsidRPr="00DA4292">
        <w:rPr>
          <w:rFonts w:ascii="Calibri" w:eastAsia="ArialMT" w:hAnsi="Calibri" w:cs="Calibri"/>
        </w:rPr>
        <w:t>materiály</w:t>
      </w:r>
      <w:r>
        <w:rPr>
          <w:rFonts w:ascii="Calibri" w:eastAsia="ArialMT" w:hAnsi="Calibri" w:cs="Calibri"/>
        </w:rPr>
        <w:t xml:space="preserve"> </w:t>
      </w:r>
      <w:r w:rsidRPr="00DA4292">
        <w:rPr>
          <w:rFonts w:ascii="Calibri" w:eastAsia="ArialMT" w:hAnsi="Calibri" w:cs="Calibri"/>
        </w:rPr>
        <w:t>obsahujícími azbest uvádí nařízení vlády 361/2007 Sb.</w:t>
      </w:r>
    </w:p>
    <w:p w:rsidR="004E145F" w:rsidRDefault="004E145F" w:rsidP="00DA4292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:rsidR="004E145F" w:rsidRPr="004166ED" w:rsidRDefault="004E145F" w:rsidP="004E145F">
      <w:pPr>
        <w:autoSpaceDE w:val="0"/>
        <w:autoSpaceDN w:val="0"/>
        <w:rPr>
          <w:rFonts w:ascii="Calibri" w:eastAsia="ArialMT" w:hAnsi="Calibri" w:cs="Calibri"/>
        </w:rPr>
      </w:pPr>
      <w:r>
        <w:rPr>
          <w:rFonts w:ascii="Calibri" w:eastAsia="ArialMT" w:hAnsi="Calibri" w:cs="Calibri"/>
        </w:rPr>
        <w:t>P</w:t>
      </w:r>
      <w:r w:rsidRPr="004166ED">
        <w:rPr>
          <w:rFonts w:ascii="Calibri" w:eastAsia="ArialMT" w:hAnsi="Calibri" w:cs="Calibri"/>
        </w:rPr>
        <w:t>ři realizaci stavby bude provedena i oprava podlah, na které je zpracován výkaz výmě</w:t>
      </w:r>
      <w:r>
        <w:rPr>
          <w:rFonts w:ascii="Calibri" w:eastAsia="ArialMT" w:hAnsi="Calibri" w:cs="Calibri"/>
        </w:rPr>
        <w:t>r, které</w:t>
      </w:r>
      <w:r w:rsidRPr="004166ED">
        <w:rPr>
          <w:rFonts w:ascii="Calibri" w:eastAsia="ArialMT" w:hAnsi="Calibri" w:cs="Calibri"/>
        </w:rPr>
        <w:t xml:space="preserve"> nejsou</w:t>
      </w:r>
      <w:r>
        <w:rPr>
          <w:rFonts w:ascii="Calibri" w:eastAsia="ArialMT" w:hAnsi="Calibri" w:cs="Calibri"/>
        </w:rPr>
        <w:t xml:space="preserve"> </w:t>
      </w:r>
      <w:r w:rsidRPr="004166ED">
        <w:rPr>
          <w:rFonts w:ascii="Calibri" w:eastAsia="ArialMT" w:hAnsi="Calibri" w:cs="Calibri"/>
        </w:rPr>
        <w:t xml:space="preserve">součástí dotačního titulu. </w:t>
      </w:r>
    </w:p>
    <w:p w:rsidR="00FC779F" w:rsidRDefault="00FC779F" w:rsidP="00DA429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 w:rsidRPr="00FC779F">
        <w:rPr>
          <w:rFonts w:ascii="Arial-BoldMT" w:hAnsi="Arial-BoldMT" w:cs="Arial-BoldMT"/>
          <w:b/>
          <w:bCs/>
          <w:sz w:val="24"/>
          <w:szCs w:val="24"/>
        </w:rPr>
        <w:t>OPRAVA PODLAH V AREÁLU CM V</w:t>
      </w:r>
      <w:r>
        <w:rPr>
          <w:rFonts w:ascii="Arial-BoldMT" w:hAnsi="Arial-BoldMT" w:cs="Arial-BoldMT"/>
          <w:b/>
          <w:bCs/>
          <w:sz w:val="24"/>
          <w:szCs w:val="24"/>
        </w:rPr>
        <w:t> </w:t>
      </w:r>
      <w:r w:rsidRPr="00FC779F">
        <w:rPr>
          <w:rFonts w:ascii="Arial-BoldMT" w:hAnsi="Arial-BoldMT" w:cs="Arial-BoldMT"/>
          <w:b/>
          <w:bCs/>
          <w:sz w:val="24"/>
          <w:szCs w:val="24"/>
        </w:rPr>
        <w:t>TŘEBÍČI</w:t>
      </w:r>
    </w:p>
    <w:p w:rsidR="00FC779F" w:rsidRDefault="00FC779F" w:rsidP="00DA429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FC779F" w:rsidRPr="00FC779F" w:rsidRDefault="00FC779F" w:rsidP="00DA4292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4"/>
          <w:szCs w:val="24"/>
        </w:rPr>
      </w:pPr>
      <w:r w:rsidRPr="00FC779F">
        <w:rPr>
          <w:rFonts w:ascii="Arial-BoldMT" w:hAnsi="Arial-BoldMT" w:cs="Arial-BoldMT"/>
          <w:bCs/>
          <w:sz w:val="24"/>
          <w:szCs w:val="24"/>
        </w:rPr>
        <w:t>Dotčené objekty: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4"/>
          <w:szCs w:val="24"/>
        </w:rPr>
      </w:pPr>
      <w:r w:rsidRPr="00FC779F">
        <w:rPr>
          <w:rFonts w:ascii="Arial-BoldMT" w:hAnsi="Arial-BoldMT" w:cs="Arial-BoldMT"/>
          <w:bCs/>
          <w:sz w:val="24"/>
          <w:szCs w:val="24"/>
        </w:rPr>
        <w:t>SO 01 - garáže č. 14-23, p.</w:t>
      </w:r>
      <w:r>
        <w:rPr>
          <w:rFonts w:ascii="Arial-BoldMT" w:hAnsi="Arial-BoldMT" w:cs="Arial-BoldMT"/>
          <w:bCs/>
          <w:sz w:val="24"/>
          <w:szCs w:val="24"/>
        </w:rPr>
        <w:t xml:space="preserve"> </w:t>
      </w:r>
      <w:r w:rsidRPr="00FC779F">
        <w:rPr>
          <w:rFonts w:ascii="Arial-BoldMT" w:hAnsi="Arial-BoldMT" w:cs="Arial-BoldMT"/>
          <w:bCs/>
          <w:sz w:val="24"/>
          <w:szCs w:val="24"/>
        </w:rPr>
        <w:t>č.</w:t>
      </w:r>
      <w:r>
        <w:rPr>
          <w:rFonts w:ascii="Arial-BoldMT" w:hAnsi="Arial-BoldMT" w:cs="Arial-BoldMT"/>
          <w:bCs/>
          <w:sz w:val="24"/>
          <w:szCs w:val="24"/>
        </w:rPr>
        <w:t xml:space="preserve"> </w:t>
      </w:r>
      <w:r w:rsidRPr="00FC779F">
        <w:rPr>
          <w:rFonts w:ascii="Arial-BoldMT" w:hAnsi="Arial-BoldMT" w:cs="Arial-BoldMT"/>
          <w:bCs/>
          <w:sz w:val="24"/>
          <w:szCs w:val="24"/>
        </w:rPr>
        <w:t>st. 6682</w:t>
      </w:r>
      <w:bookmarkStart w:id="0" w:name="_GoBack"/>
      <w:bookmarkEnd w:id="0"/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4"/>
          <w:szCs w:val="24"/>
        </w:rPr>
      </w:pPr>
      <w:r w:rsidRPr="00FC779F">
        <w:rPr>
          <w:rFonts w:ascii="Arial-BoldMT" w:hAnsi="Arial-BoldMT" w:cs="Arial-BoldMT"/>
          <w:bCs/>
          <w:sz w:val="24"/>
          <w:szCs w:val="24"/>
        </w:rPr>
        <w:t>SO 02 - garáže č. 26-34, p.</w:t>
      </w:r>
      <w:r>
        <w:rPr>
          <w:rFonts w:ascii="Arial-BoldMT" w:hAnsi="Arial-BoldMT" w:cs="Arial-BoldMT"/>
          <w:bCs/>
          <w:sz w:val="24"/>
          <w:szCs w:val="24"/>
        </w:rPr>
        <w:t xml:space="preserve"> </w:t>
      </w:r>
      <w:r w:rsidRPr="00FC779F">
        <w:rPr>
          <w:rFonts w:ascii="Arial-BoldMT" w:hAnsi="Arial-BoldMT" w:cs="Arial-BoldMT"/>
          <w:bCs/>
          <w:sz w:val="24"/>
          <w:szCs w:val="24"/>
        </w:rPr>
        <w:t>č.</w:t>
      </w:r>
      <w:r>
        <w:rPr>
          <w:rFonts w:ascii="Arial-BoldMT" w:hAnsi="Arial-BoldMT" w:cs="Arial-BoldMT"/>
          <w:bCs/>
          <w:sz w:val="24"/>
          <w:szCs w:val="24"/>
        </w:rPr>
        <w:t xml:space="preserve"> </w:t>
      </w:r>
      <w:r w:rsidRPr="00FC779F">
        <w:rPr>
          <w:rFonts w:ascii="Arial-BoldMT" w:hAnsi="Arial-BoldMT" w:cs="Arial-BoldMT"/>
          <w:bCs/>
          <w:sz w:val="24"/>
          <w:szCs w:val="24"/>
        </w:rPr>
        <w:t>st. 6684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4"/>
          <w:szCs w:val="24"/>
        </w:rPr>
      </w:pPr>
      <w:r w:rsidRPr="00FC779F">
        <w:rPr>
          <w:rFonts w:ascii="Arial-BoldMT" w:hAnsi="Arial-BoldMT" w:cs="Arial-BoldMT"/>
          <w:bCs/>
          <w:sz w:val="24"/>
          <w:szCs w:val="24"/>
        </w:rPr>
        <w:t>SO 03 - garáže č. 38-41, p.</w:t>
      </w:r>
      <w:r>
        <w:rPr>
          <w:rFonts w:ascii="Arial-BoldMT" w:hAnsi="Arial-BoldMT" w:cs="Arial-BoldMT"/>
          <w:bCs/>
          <w:sz w:val="24"/>
          <w:szCs w:val="24"/>
        </w:rPr>
        <w:t xml:space="preserve"> </w:t>
      </w:r>
      <w:r w:rsidRPr="00FC779F">
        <w:rPr>
          <w:rFonts w:ascii="Arial-BoldMT" w:hAnsi="Arial-BoldMT" w:cs="Arial-BoldMT"/>
          <w:bCs/>
          <w:sz w:val="24"/>
          <w:szCs w:val="24"/>
        </w:rPr>
        <w:t>č.</w:t>
      </w:r>
      <w:r>
        <w:rPr>
          <w:rFonts w:ascii="Arial-BoldMT" w:hAnsi="Arial-BoldMT" w:cs="Arial-BoldMT"/>
          <w:bCs/>
          <w:sz w:val="24"/>
          <w:szCs w:val="24"/>
        </w:rPr>
        <w:t xml:space="preserve"> </w:t>
      </w:r>
      <w:r w:rsidRPr="00FC779F">
        <w:rPr>
          <w:rFonts w:ascii="Arial-BoldMT" w:hAnsi="Arial-BoldMT" w:cs="Arial-BoldMT"/>
          <w:bCs/>
          <w:sz w:val="24"/>
          <w:szCs w:val="24"/>
        </w:rPr>
        <w:t>st. 6686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Cs/>
          <w:sz w:val="24"/>
          <w:szCs w:val="24"/>
        </w:rPr>
      </w:pP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  <w:b/>
        </w:rPr>
      </w:pPr>
      <w:r w:rsidRPr="00FC779F">
        <w:rPr>
          <w:rFonts w:ascii="Calibri" w:eastAsia="ArialMT" w:hAnsi="Calibri" w:cs="Calibri"/>
          <w:b/>
        </w:rPr>
        <w:t>Stávající stav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St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vaj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podlahy v dot</w:t>
      </w:r>
      <w:r w:rsidRPr="00FC779F">
        <w:rPr>
          <w:rFonts w:ascii="Calibri" w:eastAsia="ArialMT" w:hAnsi="Calibri" w:cs="Calibri" w:hint="eastAsia"/>
        </w:rPr>
        <w:t>č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</w:t>
      </w:r>
      <w:r w:rsidRPr="00FC779F">
        <w:rPr>
          <w:rFonts w:ascii="Calibri" w:eastAsia="ArialMT" w:hAnsi="Calibri" w:cs="Calibri" w:hint="eastAsia"/>
        </w:rPr>
        <w:t>čá</w:t>
      </w:r>
      <w:r w:rsidRPr="00FC779F">
        <w:rPr>
          <w:rFonts w:ascii="Calibri" w:eastAsia="ArialMT" w:hAnsi="Calibri" w:cs="Calibri"/>
        </w:rPr>
        <w:t>sti objektu tvo</w:t>
      </w:r>
      <w:r w:rsidRPr="00FC779F">
        <w:rPr>
          <w:rFonts w:ascii="Calibri" w:eastAsia="ArialMT" w:hAnsi="Calibri" w:cs="Calibri" w:hint="eastAsia"/>
        </w:rPr>
        <w:t>ří</w:t>
      </w:r>
      <w:r w:rsidRPr="00FC779F">
        <w:rPr>
          <w:rFonts w:ascii="Calibri" w:eastAsia="ArialMT" w:hAnsi="Calibri" w:cs="Calibri"/>
        </w:rPr>
        <w:t xml:space="preserve"> betonov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mazaniny (betonu) s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vlo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>enou ocelovou s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edpoklad).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 xml:space="preserve">SO 01 - garáže č. 14-23, </w:t>
      </w:r>
      <w:proofErr w:type="gramStart"/>
      <w:r w:rsidRPr="00FC779F">
        <w:rPr>
          <w:rFonts w:ascii="Calibri" w:eastAsia="ArialMT" w:hAnsi="Calibri" w:cs="Calibri"/>
        </w:rPr>
        <w:t>p.č.</w:t>
      </w:r>
      <w:proofErr w:type="gramEnd"/>
      <w:r w:rsidRPr="00FC779F">
        <w:rPr>
          <w:rFonts w:ascii="Calibri" w:eastAsia="ArialMT" w:hAnsi="Calibri" w:cs="Calibri"/>
        </w:rPr>
        <w:t>st. 6682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Konstrukce podlahy S1 (ozna</w:t>
      </w:r>
      <w:r w:rsidRPr="00FC779F">
        <w:rPr>
          <w:rFonts w:ascii="Calibri" w:eastAsia="ArialMT" w:hAnsi="Calibri" w:cs="Calibri" w:hint="eastAsia"/>
        </w:rPr>
        <w:t>č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je patrn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z projektov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dokumentace):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-betonov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mazanina tl.300mm </w:t>
      </w:r>
      <w:r w:rsidRPr="00FC779F">
        <w:rPr>
          <w:rFonts w:ascii="Calibri" w:eastAsia="ArialMT" w:hAnsi="Calibri" w:cs="Calibri" w:hint="eastAsia"/>
        </w:rPr>
        <w:t>–</w:t>
      </w:r>
      <w:r w:rsidRPr="00FC779F">
        <w:rPr>
          <w:rFonts w:ascii="Calibri" w:eastAsia="ArialMT" w:hAnsi="Calibri" w:cs="Calibri"/>
        </w:rPr>
        <w:t xml:space="preserve"> vyztu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s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 6x6/100mm)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rkov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podsyp tl. 300mm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edpoklad)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-rostl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zemina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 xml:space="preserve">SO 02 - garáže č. 26-34, </w:t>
      </w:r>
      <w:proofErr w:type="gramStart"/>
      <w:r w:rsidRPr="00FC779F">
        <w:rPr>
          <w:rFonts w:ascii="Calibri" w:eastAsia="ArialMT" w:hAnsi="Calibri" w:cs="Calibri"/>
        </w:rPr>
        <w:t>p.č.</w:t>
      </w:r>
      <w:proofErr w:type="gramEnd"/>
      <w:r w:rsidRPr="00FC779F">
        <w:rPr>
          <w:rFonts w:ascii="Calibri" w:eastAsia="ArialMT" w:hAnsi="Calibri" w:cs="Calibri"/>
        </w:rPr>
        <w:t>st. 6684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Konstrukce podlahy S1 (ozna</w:t>
      </w:r>
      <w:r w:rsidRPr="00FC779F">
        <w:rPr>
          <w:rFonts w:ascii="Calibri" w:eastAsia="ArialMT" w:hAnsi="Calibri" w:cs="Calibri" w:hint="eastAsia"/>
        </w:rPr>
        <w:t>č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je patrn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z projektov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dokumentace):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-betonov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mazanina tl.200mm </w:t>
      </w:r>
      <w:r w:rsidRPr="00FC779F">
        <w:rPr>
          <w:rFonts w:ascii="Calibri" w:eastAsia="ArialMT" w:hAnsi="Calibri" w:cs="Calibri" w:hint="eastAsia"/>
        </w:rPr>
        <w:t>–</w:t>
      </w:r>
      <w:r w:rsidRPr="00FC779F">
        <w:rPr>
          <w:rFonts w:ascii="Calibri" w:eastAsia="ArialMT" w:hAnsi="Calibri" w:cs="Calibri"/>
        </w:rPr>
        <w:t xml:space="preserve"> vyztu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s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 6x6/100mm)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rkov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podsyp tl. 300mm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edpoklad)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-rostl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zemina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Konstrukce podlahy S2 (ozna</w:t>
      </w:r>
      <w:r w:rsidRPr="00FC779F">
        <w:rPr>
          <w:rFonts w:ascii="Calibri" w:eastAsia="ArialMT" w:hAnsi="Calibri" w:cs="Calibri" w:hint="eastAsia"/>
        </w:rPr>
        <w:t>č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je patrn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z projektov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dokumentace):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-hutn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n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asfaltov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povrch tl.180mm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rkov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podsyp tl. 320mm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edpoklad)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-rostl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zemina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 xml:space="preserve">SO 03 - garáže č. 38-41, </w:t>
      </w:r>
      <w:proofErr w:type="gramStart"/>
      <w:r w:rsidRPr="00FC779F">
        <w:rPr>
          <w:rFonts w:ascii="Calibri" w:eastAsia="ArialMT" w:hAnsi="Calibri" w:cs="Calibri"/>
        </w:rPr>
        <w:t>p.č.</w:t>
      </w:r>
      <w:proofErr w:type="gramEnd"/>
      <w:r w:rsidRPr="00FC779F">
        <w:rPr>
          <w:rFonts w:ascii="Calibri" w:eastAsia="ArialMT" w:hAnsi="Calibri" w:cs="Calibri"/>
        </w:rPr>
        <w:t>st. 6686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-betonov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mazanina tl.330mm </w:t>
      </w:r>
      <w:r w:rsidRPr="00FC779F">
        <w:rPr>
          <w:rFonts w:ascii="Calibri" w:eastAsia="ArialMT" w:hAnsi="Calibri" w:cs="Calibri" w:hint="eastAsia"/>
        </w:rPr>
        <w:t>–</w:t>
      </w:r>
      <w:r w:rsidRPr="00FC779F">
        <w:rPr>
          <w:rFonts w:ascii="Calibri" w:eastAsia="ArialMT" w:hAnsi="Calibri" w:cs="Calibri"/>
        </w:rPr>
        <w:t xml:space="preserve"> vyztu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s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 6x6/100mm)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rkov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podsyp tl. 300mm (p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edpoklad)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-rostl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zemina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Sou</w:t>
      </w:r>
      <w:r w:rsidRPr="00FC779F">
        <w:rPr>
          <w:rFonts w:ascii="Calibri" w:eastAsia="ArialMT" w:hAnsi="Calibri" w:cs="Calibri" w:hint="eastAsia"/>
        </w:rPr>
        <w:t>čá</w:t>
      </w:r>
      <w:r w:rsidRPr="00FC779F">
        <w:rPr>
          <w:rFonts w:ascii="Calibri" w:eastAsia="ArialMT" w:hAnsi="Calibri" w:cs="Calibri"/>
        </w:rPr>
        <w:t>st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navr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>ch stavebn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ch prac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ch je proveden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bourac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ch prac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. P</w:t>
      </w:r>
      <w:r w:rsidRPr="00FC779F">
        <w:rPr>
          <w:rFonts w:ascii="Calibri" w:eastAsia="ArialMT" w:hAnsi="Calibri" w:cs="Calibri" w:hint="eastAsia"/>
        </w:rPr>
        <w:t>ř</w:t>
      </w:r>
      <w:r w:rsidRPr="00FC779F">
        <w:rPr>
          <w:rFonts w:ascii="Calibri" w:eastAsia="ArialMT" w:hAnsi="Calibri" w:cs="Calibri"/>
        </w:rPr>
        <w:t>ed zah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jen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m bourac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ch prac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je nutn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vymezit ohro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prostor.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Bourací práce - venkovní strana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-na venkovn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stran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 xml:space="preserve"> budou vybour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ny st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vaj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ocelov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profily.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-betonov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podlaha v m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st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 xml:space="preserve"> n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jezdu mezi ost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n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mi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-od</w:t>
      </w:r>
      <w:r w:rsidRPr="00FC779F">
        <w:rPr>
          <w:rFonts w:ascii="Calibri" w:eastAsia="ArialMT" w:hAnsi="Calibri" w:cs="Calibri" w:hint="eastAsia"/>
        </w:rPr>
        <w:t>ří</w:t>
      </w:r>
      <w:r w:rsidRPr="00FC779F">
        <w:rPr>
          <w:rFonts w:ascii="Calibri" w:eastAsia="ArialMT" w:hAnsi="Calibri" w:cs="Calibri"/>
        </w:rPr>
        <w:t>znut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st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vaj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c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 xml:space="preserve"> asfaltov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plochy v m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stech nov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>ho proveden</w:t>
      </w:r>
      <w:r w:rsidRPr="00FC779F">
        <w:rPr>
          <w:rFonts w:ascii="Calibri" w:eastAsia="ArialMT" w:hAnsi="Calibri" w:cs="Calibri" w:hint="eastAsia"/>
        </w:rPr>
        <w:t>í</w:t>
      </w:r>
    </w:p>
    <w:p w:rsidR="004E145F" w:rsidRDefault="004E145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Bourací práce - uvnitř objektu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-jednotliv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podlahy v gar</w:t>
      </w:r>
      <w:r w:rsidRPr="00FC779F">
        <w:rPr>
          <w:rFonts w:ascii="Calibri" w:eastAsia="ArialMT" w:hAnsi="Calibri" w:cs="Calibri" w:hint="eastAsia"/>
        </w:rPr>
        <w:t>áží</w:t>
      </w:r>
      <w:r w:rsidRPr="00FC779F">
        <w:rPr>
          <w:rFonts w:ascii="Calibri" w:eastAsia="ArialMT" w:hAnsi="Calibri" w:cs="Calibri"/>
        </w:rPr>
        <w:t xml:space="preserve">ch a </w:t>
      </w:r>
      <w:r w:rsidRPr="00FC779F">
        <w:rPr>
          <w:rFonts w:ascii="Calibri" w:eastAsia="ArialMT" w:hAnsi="Calibri" w:cs="Calibri" w:hint="eastAsia"/>
        </w:rPr>
        <w:t>čá</w:t>
      </w:r>
      <w:r w:rsidRPr="00FC779F">
        <w:rPr>
          <w:rFonts w:ascii="Calibri" w:eastAsia="ArialMT" w:hAnsi="Calibri" w:cs="Calibri"/>
        </w:rPr>
        <w:t>ste</w:t>
      </w:r>
      <w:r w:rsidRPr="00FC779F">
        <w:rPr>
          <w:rFonts w:ascii="Calibri" w:eastAsia="ArialMT" w:hAnsi="Calibri" w:cs="Calibri" w:hint="eastAsia"/>
        </w:rPr>
        <w:t>č</w:t>
      </w:r>
      <w:r w:rsidRPr="00FC779F">
        <w:rPr>
          <w:rFonts w:ascii="Calibri" w:eastAsia="ArialMT" w:hAnsi="Calibri" w:cs="Calibri"/>
        </w:rPr>
        <w:t>n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 xml:space="preserve"> v m</w:t>
      </w:r>
      <w:r w:rsidRPr="00FC779F">
        <w:rPr>
          <w:rFonts w:ascii="Calibri" w:eastAsia="ArialMT" w:hAnsi="Calibri" w:cs="Calibri" w:hint="eastAsia"/>
        </w:rPr>
        <w:t>í</w:t>
      </w:r>
      <w:r w:rsidRPr="00FC779F">
        <w:rPr>
          <w:rFonts w:ascii="Calibri" w:eastAsia="ArialMT" w:hAnsi="Calibri" w:cs="Calibri"/>
        </w:rPr>
        <w:t>st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 xml:space="preserve"> olej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rny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Navrhované skladby podlah: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Skladba podlahy – S5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proofErr w:type="spellStart"/>
      <w:r w:rsidRPr="00FC779F">
        <w:rPr>
          <w:rFonts w:ascii="Calibri" w:eastAsia="ArialMT" w:hAnsi="Calibri" w:cs="Calibri"/>
        </w:rPr>
        <w:t>dr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tkobetonov</w:t>
      </w:r>
      <w:r w:rsidRPr="00FC779F">
        <w:rPr>
          <w:rFonts w:ascii="Calibri" w:eastAsia="ArialMT" w:hAnsi="Calibri" w:cs="Calibri" w:hint="eastAsia"/>
        </w:rPr>
        <w:t>á</w:t>
      </w:r>
      <w:proofErr w:type="spellEnd"/>
      <w:r w:rsidRPr="00FC779F">
        <w:rPr>
          <w:rFonts w:ascii="Calibri" w:eastAsia="ArialMT" w:hAnsi="Calibri" w:cs="Calibri"/>
        </w:rPr>
        <w:t xml:space="preserve"> podlaha tl.200mm le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n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se vsypem z betonu B30 dr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tky 20kg/m3</w:t>
      </w:r>
      <w:r w:rsidR="004E145F">
        <w:rPr>
          <w:rFonts w:ascii="Calibri" w:eastAsia="ArialMT" w:hAnsi="Calibri" w:cs="Calibri"/>
        </w:rPr>
        <w:t xml:space="preserve"> </w:t>
      </w:r>
      <w:r w:rsidRPr="00FC779F">
        <w:rPr>
          <w:rFonts w:ascii="Calibri" w:eastAsia="ArialMT" w:hAnsi="Calibri" w:cs="Calibri"/>
        </w:rPr>
        <w:t>vyztu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>en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dr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tky 50/1.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rkov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podsyp (</w:t>
      </w:r>
      <w:proofErr w:type="gramStart"/>
      <w:r w:rsidRPr="00FC779F">
        <w:rPr>
          <w:rFonts w:ascii="Calibri" w:eastAsia="ArialMT" w:hAnsi="Calibri" w:cs="Calibri"/>
        </w:rPr>
        <w:t xml:space="preserve">fr.0-4) </w:t>
      </w:r>
      <w:proofErr w:type="spellStart"/>
      <w:r w:rsidRPr="00FC779F">
        <w:rPr>
          <w:rFonts w:ascii="Calibri" w:eastAsia="ArialMT" w:hAnsi="Calibri" w:cs="Calibri"/>
        </w:rPr>
        <w:t>tl</w:t>
      </w:r>
      <w:proofErr w:type="gramEnd"/>
      <w:r w:rsidRPr="00FC779F">
        <w:rPr>
          <w:rFonts w:ascii="Calibri" w:eastAsia="ArialMT" w:hAnsi="Calibri" w:cs="Calibri"/>
        </w:rPr>
        <w:t>.max</w:t>
      </w:r>
      <w:proofErr w:type="spellEnd"/>
      <w:r w:rsidRPr="00FC779F">
        <w:rPr>
          <w:rFonts w:ascii="Calibri" w:eastAsia="ArialMT" w:hAnsi="Calibri" w:cs="Calibri"/>
        </w:rPr>
        <w:t>. 30mm, (po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 xml:space="preserve">adavek na 80 </w:t>
      </w:r>
      <w:proofErr w:type="spellStart"/>
      <w:r w:rsidRPr="00FC779F">
        <w:rPr>
          <w:rFonts w:ascii="Calibri" w:eastAsia="ArialMT" w:hAnsi="Calibri" w:cs="Calibri"/>
        </w:rPr>
        <w:t>mpa</w:t>
      </w:r>
      <w:proofErr w:type="spellEnd"/>
      <w:r w:rsidRPr="00FC779F">
        <w:rPr>
          <w:rFonts w:ascii="Calibri" w:eastAsia="ArialMT" w:hAnsi="Calibri" w:cs="Calibri"/>
        </w:rPr>
        <w:t>)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rkov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podsyp (</w:t>
      </w:r>
      <w:proofErr w:type="gramStart"/>
      <w:r w:rsidRPr="00FC779F">
        <w:rPr>
          <w:rFonts w:ascii="Calibri" w:eastAsia="ArialMT" w:hAnsi="Calibri" w:cs="Calibri"/>
        </w:rPr>
        <w:t>fr.0-32</w:t>
      </w:r>
      <w:proofErr w:type="gramEnd"/>
      <w:r w:rsidRPr="00FC779F">
        <w:rPr>
          <w:rFonts w:ascii="Calibri" w:eastAsia="ArialMT" w:hAnsi="Calibri" w:cs="Calibri"/>
        </w:rPr>
        <w:t>)-tl.200mm ve sp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du-u p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sov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vpusti 150mm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</w:t>
      </w:r>
      <w:r w:rsidRPr="00FC779F">
        <w:rPr>
          <w:rFonts w:ascii="Calibri" w:eastAsia="ArialMT" w:hAnsi="Calibri" w:cs="Calibri" w:hint="eastAsia"/>
        </w:rPr>
        <w:t>š</w:t>
      </w:r>
      <w:r w:rsidRPr="00FC779F">
        <w:rPr>
          <w:rFonts w:ascii="Calibri" w:eastAsia="ArialMT" w:hAnsi="Calibri" w:cs="Calibri"/>
        </w:rPr>
        <w:t>t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rkov</w:t>
      </w:r>
      <w:r w:rsidRPr="00FC779F">
        <w:rPr>
          <w:rFonts w:ascii="Calibri" w:eastAsia="ArialMT" w:hAnsi="Calibri" w:cs="Calibri" w:hint="eastAsia"/>
        </w:rPr>
        <w:t>ý</w:t>
      </w:r>
      <w:r w:rsidRPr="00FC779F">
        <w:rPr>
          <w:rFonts w:ascii="Calibri" w:eastAsia="ArialMT" w:hAnsi="Calibri" w:cs="Calibri"/>
        </w:rPr>
        <w:t xml:space="preserve"> podsyp (</w:t>
      </w:r>
      <w:proofErr w:type="gramStart"/>
      <w:r w:rsidRPr="00FC779F">
        <w:rPr>
          <w:rFonts w:ascii="Calibri" w:eastAsia="ArialMT" w:hAnsi="Calibri" w:cs="Calibri"/>
        </w:rPr>
        <w:t>fr.0-63</w:t>
      </w:r>
      <w:proofErr w:type="gramEnd"/>
      <w:r w:rsidRPr="00FC779F">
        <w:rPr>
          <w:rFonts w:ascii="Calibri" w:eastAsia="ArialMT" w:hAnsi="Calibri" w:cs="Calibri"/>
        </w:rPr>
        <w:t>) tl.400mm ve sp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du-u p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>sov</w:t>
      </w:r>
      <w:r w:rsidRPr="00FC779F">
        <w:rPr>
          <w:rFonts w:ascii="Calibri" w:eastAsia="ArialMT" w:hAnsi="Calibri" w:cs="Calibri" w:hint="eastAsia"/>
        </w:rPr>
        <w:t>é</w:t>
      </w:r>
      <w:r w:rsidRPr="00FC779F">
        <w:rPr>
          <w:rFonts w:ascii="Calibri" w:eastAsia="ArialMT" w:hAnsi="Calibri" w:cs="Calibri"/>
        </w:rPr>
        <w:t xml:space="preserve"> vpusti 350mm</w:t>
      </w:r>
    </w:p>
    <w:p w:rsidR="00FC779F" w:rsidRP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-polyetylenov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folie 0.4</w:t>
      </w:r>
    </w:p>
    <w:p w:rsidR="00FC779F" w:rsidRDefault="00FC779F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  <w:r w:rsidRPr="00FC779F">
        <w:rPr>
          <w:rFonts w:ascii="Calibri" w:eastAsia="ArialMT" w:hAnsi="Calibri" w:cs="Calibri"/>
        </w:rPr>
        <w:t>-rostl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zemina, hutn</w:t>
      </w:r>
      <w:r w:rsidRPr="00FC779F">
        <w:rPr>
          <w:rFonts w:ascii="Calibri" w:eastAsia="ArialMT" w:hAnsi="Calibri" w:cs="Calibri" w:hint="eastAsia"/>
        </w:rPr>
        <w:t>ě</w:t>
      </w:r>
      <w:r w:rsidRPr="00FC779F">
        <w:rPr>
          <w:rFonts w:ascii="Calibri" w:eastAsia="ArialMT" w:hAnsi="Calibri" w:cs="Calibri"/>
        </w:rPr>
        <w:t>n</w:t>
      </w:r>
      <w:r w:rsidRPr="00FC779F">
        <w:rPr>
          <w:rFonts w:ascii="Calibri" w:eastAsia="ArialMT" w:hAnsi="Calibri" w:cs="Calibri" w:hint="eastAsia"/>
        </w:rPr>
        <w:t>á</w:t>
      </w:r>
      <w:r w:rsidRPr="00FC779F">
        <w:rPr>
          <w:rFonts w:ascii="Calibri" w:eastAsia="ArialMT" w:hAnsi="Calibri" w:cs="Calibri"/>
        </w:rPr>
        <w:t xml:space="preserve"> pl</w:t>
      </w:r>
      <w:r w:rsidRPr="00FC779F">
        <w:rPr>
          <w:rFonts w:ascii="Calibri" w:eastAsia="ArialMT" w:hAnsi="Calibri" w:cs="Calibri" w:hint="eastAsia"/>
        </w:rPr>
        <w:t>áň</w:t>
      </w:r>
      <w:r w:rsidRPr="00FC779F">
        <w:rPr>
          <w:rFonts w:ascii="Calibri" w:eastAsia="ArialMT" w:hAnsi="Calibri" w:cs="Calibri"/>
        </w:rPr>
        <w:t>, (po</w:t>
      </w:r>
      <w:r w:rsidRPr="00FC779F">
        <w:rPr>
          <w:rFonts w:ascii="Calibri" w:eastAsia="ArialMT" w:hAnsi="Calibri" w:cs="Calibri" w:hint="eastAsia"/>
        </w:rPr>
        <w:t>ž</w:t>
      </w:r>
      <w:r w:rsidRPr="00FC779F">
        <w:rPr>
          <w:rFonts w:ascii="Calibri" w:eastAsia="ArialMT" w:hAnsi="Calibri" w:cs="Calibri"/>
        </w:rPr>
        <w:t xml:space="preserve">adavek na 40 </w:t>
      </w:r>
      <w:proofErr w:type="spellStart"/>
      <w:r w:rsidRPr="00FC779F">
        <w:rPr>
          <w:rFonts w:ascii="Calibri" w:eastAsia="ArialMT" w:hAnsi="Calibri" w:cs="Calibri"/>
        </w:rPr>
        <w:t>mpa</w:t>
      </w:r>
      <w:proofErr w:type="spellEnd"/>
      <w:r w:rsidRPr="00FC779F">
        <w:rPr>
          <w:rFonts w:ascii="Calibri" w:eastAsia="ArialMT" w:hAnsi="Calibri" w:cs="Calibri"/>
        </w:rPr>
        <w:t>)</w:t>
      </w:r>
    </w:p>
    <w:p w:rsidR="001C62E5" w:rsidRDefault="001C62E5" w:rsidP="00FC779F">
      <w:pPr>
        <w:autoSpaceDE w:val="0"/>
        <w:autoSpaceDN w:val="0"/>
        <w:adjustRightInd w:val="0"/>
        <w:spacing w:after="0" w:line="240" w:lineRule="auto"/>
        <w:rPr>
          <w:rFonts w:ascii="Calibri" w:eastAsia="ArialMT" w:hAnsi="Calibri" w:cs="Calibri"/>
        </w:rPr>
      </w:pPr>
    </w:p>
    <w:p w:rsidR="001C62E5" w:rsidRPr="001C62E5" w:rsidRDefault="001C62E5" w:rsidP="001C62E5">
      <w:pPr>
        <w:autoSpaceDE w:val="0"/>
        <w:autoSpaceDN w:val="0"/>
        <w:adjustRightInd w:val="0"/>
        <w:spacing w:after="0" w:line="240" w:lineRule="auto"/>
      </w:pPr>
      <w:r w:rsidRPr="001C62E5">
        <w:t>V</w:t>
      </w:r>
      <w:r w:rsidRPr="001C62E5">
        <w:rPr>
          <w:rFonts w:hint="eastAsia"/>
        </w:rPr>
        <w:t>š</w:t>
      </w:r>
      <w:r w:rsidRPr="001C62E5">
        <w:t>echny zm</w:t>
      </w:r>
      <w:r w:rsidRPr="001C62E5">
        <w:rPr>
          <w:rFonts w:hint="eastAsia"/>
        </w:rPr>
        <w:t>ě</w:t>
      </w:r>
      <w:r w:rsidRPr="001C62E5">
        <w:t>ny konstrukc</w:t>
      </w:r>
      <w:r w:rsidRPr="001C62E5">
        <w:rPr>
          <w:rFonts w:hint="eastAsia"/>
        </w:rPr>
        <w:t>í</w:t>
      </w:r>
      <w:r w:rsidRPr="001C62E5">
        <w:t xml:space="preserve"> a povrchov</w:t>
      </w:r>
      <w:r w:rsidRPr="001C62E5">
        <w:rPr>
          <w:rFonts w:hint="eastAsia"/>
        </w:rPr>
        <w:t>ý</w:t>
      </w:r>
      <w:r w:rsidRPr="001C62E5">
        <w:t xml:space="preserve">ch </w:t>
      </w:r>
      <w:r w:rsidRPr="001C62E5">
        <w:rPr>
          <w:rFonts w:hint="eastAsia"/>
        </w:rPr>
        <w:t>ú</w:t>
      </w:r>
      <w:r w:rsidRPr="001C62E5">
        <w:t>prav mus</w:t>
      </w:r>
      <w:r w:rsidRPr="001C62E5">
        <w:rPr>
          <w:rFonts w:hint="eastAsia"/>
        </w:rPr>
        <w:t>í</w:t>
      </w:r>
      <w:r w:rsidRPr="001C62E5">
        <w:t xml:space="preserve"> b</w:t>
      </w:r>
      <w:r w:rsidRPr="001C62E5">
        <w:rPr>
          <w:rFonts w:hint="eastAsia"/>
        </w:rPr>
        <w:t>ý</w:t>
      </w:r>
      <w:r w:rsidRPr="001C62E5">
        <w:t>t konzultov</w:t>
      </w:r>
      <w:r w:rsidRPr="001C62E5">
        <w:rPr>
          <w:rFonts w:hint="eastAsia"/>
        </w:rPr>
        <w:t>á</w:t>
      </w:r>
      <w:r w:rsidRPr="001C62E5">
        <w:t>ny</w:t>
      </w:r>
      <w:r>
        <w:t xml:space="preserve"> </w:t>
      </w:r>
      <w:r w:rsidRPr="001C62E5">
        <w:t>s projektantem.</w:t>
      </w:r>
    </w:p>
    <w:p w:rsidR="001C62E5" w:rsidRPr="001C62E5" w:rsidRDefault="001C62E5" w:rsidP="001C62E5">
      <w:pPr>
        <w:autoSpaceDE w:val="0"/>
        <w:autoSpaceDN w:val="0"/>
        <w:adjustRightInd w:val="0"/>
        <w:spacing w:after="0" w:line="240" w:lineRule="auto"/>
      </w:pPr>
      <w:r w:rsidRPr="001C62E5">
        <w:t>V projektu nejsou zahrnuty po</w:t>
      </w:r>
      <w:r w:rsidRPr="001C62E5">
        <w:rPr>
          <w:rFonts w:hint="eastAsia"/>
        </w:rPr>
        <w:t>ž</w:t>
      </w:r>
      <w:r w:rsidRPr="001C62E5">
        <w:t>adavky na stavebn</w:t>
      </w:r>
      <w:r w:rsidRPr="001C62E5">
        <w:rPr>
          <w:rFonts w:hint="eastAsia"/>
        </w:rPr>
        <w:t>í</w:t>
      </w:r>
      <w:r w:rsidRPr="001C62E5">
        <w:t xml:space="preserve"> </w:t>
      </w:r>
      <w:r w:rsidRPr="001C62E5">
        <w:rPr>
          <w:rFonts w:hint="eastAsia"/>
        </w:rPr>
        <w:t>ú</w:t>
      </w:r>
      <w:r w:rsidRPr="001C62E5">
        <w:t xml:space="preserve">pravy </w:t>
      </w:r>
      <w:r w:rsidRPr="001C62E5">
        <w:rPr>
          <w:rFonts w:hint="eastAsia"/>
        </w:rPr>
        <w:t>–</w:t>
      </w:r>
      <w:r w:rsidRPr="001C62E5">
        <w:t xml:space="preserve"> interi</w:t>
      </w:r>
      <w:r w:rsidRPr="001C62E5">
        <w:rPr>
          <w:rFonts w:hint="eastAsia"/>
        </w:rPr>
        <w:t>é</w:t>
      </w:r>
      <w:r w:rsidRPr="001C62E5">
        <w:t>r. Tyto p</w:t>
      </w:r>
      <w:r w:rsidRPr="001C62E5">
        <w:rPr>
          <w:rFonts w:hint="eastAsia"/>
        </w:rPr>
        <w:t>ří</w:t>
      </w:r>
      <w:r w:rsidRPr="001C62E5">
        <w:t>padn</w:t>
      </w:r>
      <w:r w:rsidRPr="001C62E5">
        <w:rPr>
          <w:rFonts w:hint="eastAsia"/>
        </w:rPr>
        <w:t>é</w:t>
      </w:r>
      <w:r>
        <w:t xml:space="preserve"> </w:t>
      </w:r>
      <w:r w:rsidRPr="001C62E5">
        <w:t>po</w:t>
      </w:r>
      <w:r w:rsidRPr="001C62E5">
        <w:rPr>
          <w:rFonts w:hint="eastAsia"/>
        </w:rPr>
        <w:t>ž</w:t>
      </w:r>
      <w:r w:rsidRPr="001C62E5">
        <w:t>adavky nutno konzultovat s projektantem.</w:t>
      </w:r>
      <w:r>
        <w:t xml:space="preserve"> </w:t>
      </w:r>
      <w:r w:rsidRPr="001C62E5">
        <w:t>V</w:t>
      </w:r>
      <w:r w:rsidRPr="001C62E5">
        <w:rPr>
          <w:rFonts w:hint="eastAsia"/>
        </w:rPr>
        <w:t>š</w:t>
      </w:r>
      <w:r w:rsidRPr="001C62E5">
        <w:t>echny v</w:t>
      </w:r>
      <w:r w:rsidRPr="001C62E5">
        <w:rPr>
          <w:rFonts w:hint="eastAsia"/>
        </w:rPr>
        <w:t>ý</w:t>
      </w:r>
      <w:r w:rsidRPr="001C62E5">
        <w:t>robky pou</w:t>
      </w:r>
      <w:r w:rsidRPr="001C62E5">
        <w:rPr>
          <w:rFonts w:hint="eastAsia"/>
        </w:rPr>
        <w:t>ž</w:t>
      </w:r>
      <w:r w:rsidRPr="001C62E5">
        <w:t>it</w:t>
      </w:r>
      <w:r w:rsidRPr="001C62E5">
        <w:rPr>
          <w:rFonts w:hint="eastAsia"/>
        </w:rPr>
        <w:t>é</w:t>
      </w:r>
      <w:r w:rsidRPr="001C62E5">
        <w:t xml:space="preserve"> na stavb</w:t>
      </w:r>
      <w:r w:rsidRPr="001C62E5">
        <w:rPr>
          <w:rFonts w:hint="eastAsia"/>
        </w:rPr>
        <w:t>ě</w:t>
      </w:r>
      <w:r w:rsidRPr="001C62E5">
        <w:t xml:space="preserve"> mus</w:t>
      </w:r>
      <w:r w:rsidRPr="001C62E5">
        <w:rPr>
          <w:rFonts w:hint="eastAsia"/>
        </w:rPr>
        <w:t>í</w:t>
      </w:r>
      <w:r w:rsidRPr="001C62E5">
        <w:t xml:space="preserve"> m</w:t>
      </w:r>
      <w:r w:rsidRPr="001C62E5">
        <w:rPr>
          <w:rFonts w:hint="eastAsia"/>
        </w:rPr>
        <w:t>í</w:t>
      </w:r>
      <w:r w:rsidRPr="001C62E5">
        <w:t>t pat</w:t>
      </w:r>
      <w:r w:rsidRPr="001C62E5">
        <w:rPr>
          <w:rFonts w:hint="eastAsia"/>
        </w:rPr>
        <w:t>ř</w:t>
      </w:r>
      <w:r w:rsidRPr="001C62E5">
        <w:t>i</w:t>
      </w:r>
      <w:r w:rsidRPr="001C62E5">
        <w:rPr>
          <w:rFonts w:hint="eastAsia"/>
        </w:rPr>
        <w:t>č</w:t>
      </w:r>
      <w:r w:rsidRPr="001C62E5">
        <w:t>n</w:t>
      </w:r>
      <w:r w:rsidRPr="001C62E5">
        <w:rPr>
          <w:rFonts w:hint="eastAsia"/>
        </w:rPr>
        <w:t>é</w:t>
      </w:r>
      <w:r w:rsidRPr="001C62E5">
        <w:t xml:space="preserve"> certifik</w:t>
      </w:r>
      <w:r w:rsidRPr="001C62E5">
        <w:rPr>
          <w:rFonts w:hint="eastAsia"/>
        </w:rPr>
        <w:t>á</w:t>
      </w:r>
      <w:r w:rsidRPr="001C62E5">
        <w:t>ty. Betonov</w:t>
      </w:r>
      <w:r w:rsidRPr="001C62E5">
        <w:rPr>
          <w:rFonts w:hint="eastAsia"/>
        </w:rPr>
        <w:t>é</w:t>
      </w:r>
      <w:r w:rsidRPr="001C62E5">
        <w:t xml:space="preserve"> sm</w:t>
      </w:r>
      <w:r w:rsidRPr="001C62E5">
        <w:rPr>
          <w:rFonts w:hint="eastAsia"/>
        </w:rPr>
        <w:t>ě</w:t>
      </w:r>
      <w:r w:rsidRPr="001C62E5">
        <w:t>si</w:t>
      </w:r>
      <w:r>
        <w:t xml:space="preserve"> </w:t>
      </w:r>
      <w:r w:rsidRPr="001C62E5">
        <w:t>pou</w:t>
      </w:r>
      <w:r w:rsidRPr="001C62E5">
        <w:rPr>
          <w:rFonts w:hint="eastAsia"/>
        </w:rPr>
        <w:t>ží</w:t>
      </w:r>
      <w:r w:rsidRPr="001C62E5">
        <w:t>van</w:t>
      </w:r>
      <w:r w:rsidRPr="001C62E5">
        <w:rPr>
          <w:rFonts w:hint="eastAsia"/>
        </w:rPr>
        <w:t>é</w:t>
      </w:r>
      <w:r w:rsidRPr="001C62E5">
        <w:t xml:space="preserve"> na nosn</w:t>
      </w:r>
      <w:r w:rsidRPr="001C62E5">
        <w:rPr>
          <w:rFonts w:hint="eastAsia"/>
        </w:rPr>
        <w:t>é</w:t>
      </w:r>
      <w:r w:rsidRPr="001C62E5">
        <w:t xml:space="preserve"> konstrukce mus</w:t>
      </w:r>
      <w:r w:rsidRPr="001C62E5">
        <w:rPr>
          <w:rFonts w:hint="eastAsia"/>
        </w:rPr>
        <w:t>í</w:t>
      </w:r>
      <w:r w:rsidRPr="001C62E5">
        <w:t xml:space="preserve"> m</w:t>
      </w:r>
      <w:r w:rsidRPr="001C62E5">
        <w:rPr>
          <w:rFonts w:hint="eastAsia"/>
        </w:rPr>
        <w:t>í</w:t>
      </w:r>
      <w:r w:rsidRPr="001C62E5">
        <w:t>t atesty a zkou</w:t>
      </w:r>
      <w:r w:rsidRPr="001C62E5">
        <w:rPr>
          <w:rFonts w:hint="eastAsia"/>
        </w:rPr>
        <w:t>š</w:t>
      </w:r>
      <w:r w:rsidRPr="001C62E5">
        <w:t xml:space="preserve">ky dle </w:t>
      </w:r>
      <w:r w:rsidRPr="001C62E5">
        <w:rPr>
          <w:rFonts w:hint="eastAsia"/>
        </w:rPr>
        <w:t>Č</w:t>
      </w:r>
      <w:r w:rsidRPr="001C62E5">
        <w:t>SN.</w:t>
      </w:r>
    </w:p>
    <w:p w:rsidR="00DA4292" w:rsidRPr="002141AB" w:rsidRDefault="00DA4292" w:rsidP="002141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u w:val="single"/>
        </w:rPr>
      </w:pPr>
    </w:p>
    <w:p w:rsidR="005F374B" w:rsidRDefault="00E704AA" w:rsidP="007466EA">
      <w:pPr>
        <w:jc w:val="both"/>
        <w:rPr>
          <w:u w:val="single"/>
        </w:rPr>
      </w:pPr>
      <w:r>
        <w:rPr>
          <w:u w:val="single"/>
        </w:rPr>
        <w:t>V případě, že nastanou klimaticky nevhodné podmínky pro provádění stavby, které nebudou v souladu s technologickými předpisy</w:t>
      </w:r>
      <w:r w:rsidR="008C2F06">
        <w:rPr>
          <w:u w:val="single"/>
        </w:rPr>
        <w:t xml:space="preserve"> p</w:t>
      </w:r>
      <w:r w:rsidR="00B37BD0">
        <w:rPr>
          <w:u w:val="single"/>
        </w:rPr>
        <w:t>lánovaných</w:t>
      </w:r>
      <w:r w:rsidR="008C2F06">
        <w:rPr>
          <w:u w:val="single"/>
        </w:rPr>
        <w:t xml:space="preserve"> prací</w:t>
      </w:r>
      <w:r>
        <w:rPr>
          <w:u w:val="single"/>
        </w:rPr>
        <w:t>, budou po dohodě zhotovitele a TDS práce přerušeny na dobu nezbytně nutnou a bude o tom proveden zápis ve stavebním deníku.</w:t>
      </w:r>
    </w:p>
    <w:p w:rsidR="00577045" w:rsidRDefault="00577045" w:rsidP="007466EA">
      <w:pPr>
        <w:jc w:val="both"/>
        <w:rPr>
          <w:u w:val="single"/>
        </w:rPr>
      </w:pPr>
    </w:p>
    <w:p w:rsidR="00577045" w:rsidRDefault="00577045" w:rsidP="007466EA">
      <w:pPr>
        <w:jc w:val="both"/>
      </w:pPr>
      <w:r w:rsidRPr="00577045">
        <w:t xml:space="preserve">Jiné požadavky: </w:t>
      </w:r>
    </w:p>
    <w:p w:rsidR="00337B7B" w:rsidRPr="00963779" w:rsidRDefault="00337B7B" w:rsidP="00337B7B">
      <w:pPr>
        <w:jc w:val="both"/>
      </w:pPr>
      <w:r>
        <w:t>Věnovat náležitou pozornost ohledně vyjádření EIA. Jedná se o výskyt Jiřiček. Jejich požadavky je třeba zvážit při oceňování prací.</w:t>
      </w:r>
    </w:p>
    <w:p w:rsidR="005F374B" w:rsidRPr="00296832" w:rsidRDefault="005F374B" w:rsidP="007466EA">
      <w:pPr>
        <w:jc w:val="both"/>
        <w:rPr>
          <w:b/>
          <w:u w:val="single"/>
        </w:rPr>
      </w:pPr>
    </w:p>
    <w:p w:rsidR="00D02F23" w:rsidRPr="00577045" w:rsidRDefault="004512EF" w:rsidP="007466EA">
      <w:pPr>
        <w:jc w:val="both"/>
        <w:rPr>
          <w:highlight w:val="yellow"/>
        </w:rPr>
      </w:pPr>
      <w:r w:rsidRPr="00577045">
        <w:t>Z</w:t>
      </w:r>
      <w:r w:rsidR="00D02F23" w:rsidRPr="00577045">
        <w:t>adávací podklady</w:t>
      </w:r>
      <w:r w:rsidR="00466994" w:rsidRPr="00577045">
        <w:t>:</w:t>
      </w:r>
    </w:p>
    <w:p w:rsidR="00D02F23" w:rsidRPr="00D720EF" w:rsidRDefault="001670FB" w:rsidP="007466EA">
      <w:pPr>
        <w:spacing w:after="0"/>
        <w:jc w:val="both"/>
      </w:pPr>
      <w:r w:rsidRPr="00D720EF">
        <w:t>Požadavky pro</w:t>
      </w:r>
      <w:r w:rsidR="00D02F23" w:rsidRPr="00D720EF">
        <w:t xml:space="preserve"> </w:t>
      </w:r>
      <w:r w:rsidRPr="00D720EF">
        <w:t>re</w:t>
      </w:r>
      <w:r w:rsidR="00536168" w:rsidRPr="00D720EF">
        <w:t>a</w:t>
      </w:r>
      <w:r w:rsidRPr="00D720EF">
        <w:t>lizaci</w:t>
      </w:r>
      <w:r w:rsidR="00D02F23" w:rsidRPr="00D720EF">
        <w:t xml:space="preserve"> jsou </w:t>
      </w:r>
      <w:r w:rsidRPr="00D720EF">
        <w:t xml:space="preserve">blíže </w:t>
      </w:r>
      <w:r w:rsidR="00D02F23" w:rsidRPr="00D720EF">
        <w:t xml:space="preserve">specifikovány v projektové dokumentaci, kterou </w:t>
      </w:r>
      <w:r w:rsidR="00085598" w:rsidRPr="00D720EF">
        <w:t xml:space="preserve">spolu se soupisem prací </w:t>
      </w:r>
      <w:r w:rsidR="00D720EF">
        <w:t>vypracoval</w:t>
      </w:r>
      <w:r w:rsidR="00D720EF" w:rsidRPr="00D720EF">
        <w:t>a firma</w:t>
      </w:r>
      <w:r w:rsidR="00DA4292">
        <w:t xml:space="preserve"> Obchodní projekt Jihlava, spol. s.r.o., IČO: 15529428, Ing. Josef Slabý</w:t>
      </w:r>
      <w:r w:rsidR="00936E40">
        <w:t xml:space="preserve"> v roce 2024</w:t>
      </w:r>
      <w:r w:rsidR="00D720EF" w:rsidRPr="00D720EF">
        <w:t>.</w:t>
      </w:r>
    </w:p>
    <w:p w:rsidR="00DA4292" w:rsidRDefault="00D02F23" w:rsidP="007466EA">
      <w:pPr>
        <w:jc w:val="both"/>
        <w:rPr>
          <w:bCs/>
          <w:iCs/>
        </w:rPr>
      </w:pPr>
      <w:r w:rsidRPr="00D720EF">
        <w:rPr>
          <w:bCs/>
          <w:iCs/>
        </w:rPr>
        <w:tab/>
      </w:r>
    </w:p>
    <w:tbl>
      <w:tblPr>
        <w:tblW w:w="9072" w:type="dxa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25"/>
        <w:gridCol w:w="4247"/>
      </w:tblGrid>
      <w:tr w:rsidR="00DA4292" w:rsidRPr="00227FAC" w:rsidTr="004E145F">
        <w:trPr>
          <w:trHeight w:val="362"/>
        </w:trPr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4E145F" w:rsidRPr="00227FAC" w:rsidRDefault="004E145F" w:rsidP="004E145F">
            <w:pPr>
              <w:autoSpaceDE w:val="0"/>
              <w:autoSpaceDN w:val="0"/>
              <w:adjustRightInd w:val="0"/>
              <w:spacing w:after="0" w:line="240" w:lineRule="auto"/>
              <w:ind w:left="76"/>
              <w:jc w:val="center"/>
              <w:rPr>
                <w:rFonts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  <w:lang w:eastAsia="cs-CZ"/>
              </w:rPr>
              <w:t>Záruky</w:t>
            </w:r>
          </w:p>
        </w:tc>
      </w:tr>
      <w:tr w:rsidR="00DA4292" w:rsidRPr="00227FAC" w:rsidTr="004E145F">
        <w:trPr>
          <w:trHeight w:val="340"/>
        </w:trPr>
        <w:tc>
          <w:tcPr>
            <w:tcW w:w="4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ED7288" w:rsidP="004E14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Záruční lhůta na dílo</w:t>
            </w:r>
          </w:p>
        </w:tc>
        <w:tc>
          <w:tcPr>
            <w:tcW w:w="4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ED7288" w:rsidRDefault="00ED7288" w:rsidP="004E145F">
            <w:pPr>
              <w:autoSpaceDE w:val="0"/>
              <w:autoSpaceDN w:val="0"/>
              <w:adjustRightInd w:val="0"/>
              <w:spacing w:after="0" w:line="240" w:lineRule="auto"/>
              <w:ind w:left="218"/>
              <w:jc w:val="center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ED7288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60 měsíců</w:t>
            </w:r>
          </w:p>
        </w:tc>
      </w:tr>
      <w:tr w:rsidR="00DA4292" w:rsidRPr="00227FAC" w:rsidTr="004E145F">
        <w:trPr>
          <w:trHeight w:val="340"/>
        </w:trPr>
        <w:tc>
          <w:tcPr>
            <w:tcW w:w="4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227FAC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  <w:lang w:eastAsia="cs-CZ"/>
              </w:rPr>
              <w:t>Záruční lhůta na fasádu</w:t>
            </w:r>
          </w:p>
        </w:tc>
        <w:tc>
          <w:tcPr>
            <w:tcW w:w="4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4292" w:rsidRPr="00ED7288" w:rsidRDefault="00ED7288" w:rsidP="00ED72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</w:pPr>
            <w:r w:rsidRPr="00ED7288">
              <w:rPr>
                <w:rFonts w:cs="Calibri"/>
                <w:b/>
                <w:color w:val="000000"/>
                <w:sz w:val="20"/>
                <w:szCs w:val="20"/>
                <w:lang w:eastAsia="cs-CZ"/>
              </w:rPr>
              <w:t>120 měsíců</w:t>
            </w:r>
          </w:p>
        </w:tc>
      </w:tr>
    </w:tbl>
    <w:p w:rsidR="00D02F23" w:rsidRPr="00D720EF" w:rsidRDefault="00D02F23" w:rsidP="007466EA">
      <w:pPr>
        <w:jc w:val="both"/>
        <w:rPr>
          <w:bCs/>
          <w:iCs/>
        </w:rPr>
      </w:pP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  <w:r w:rsidRPr="00D720EF">
        <w:rPr>
          <w:bCs/>
          <w:iCs/>
        </w:rPr>
        <w:tab/>
      </w:r>
    </w:p>
    <w:p w:rsidR="00575BA9" w:rsidRDefault="00575BA9" w:rsidP="007466EA">
      <w:pPr>
        <w:jc w:val="both"/>
        <w:rPr>
          <w:bCs/>
          <w:iCs/>
        </w:rPr>
      </w:pPr>
    </w:p>
    <w:p w:rsidR="00C9332A" w:rsidRPr="00C9332A" w:rsidRDefault="00C9332A" w:rsidP="00C9332A"/>
    <w:p w:rsidR="00C9332A" w:rsidRPr="005A3E38" w:rsidRDefault="00C9332A" w:rsidP="00B72914">
      <w:pPr>
        <w:rPr>
          <w:rFonts w:ascii="Arial" w:hAnsi="Arial" w:cs="Arial"/>
        </w:rPr>
      </w:pPr>
    </w:p>
    <w:p w:rsidR="004E67F6" w:rsidRDefault="004E67F6"/>
    <w:sectPr w:rsidR="004E67F6" w:rsidSect="00940DE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DF9" w:rsidRDefault="00774DF9" w:rsidP="00774DF9">
      <w:pPr>
        <w:spacing w:after="0" w:line="240" w:lineRule="auto"/>
      </w:pPr>
      <w:r>
        <w:separator/>
      </w:r>
    </w:p>
  </w:endnote>
  <w:endnote w:type="continuationSeparator" w:id="0">
    <w:p w:rsidR="00774DF9" w:rsidRDefault="00774DF9" w:rsidP="00774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DF9" w:rsidRDefault="00774DF9" w:rsidP="00774DF9">
    <w:pPr>
      <w:pStyle w:val="Zpat"/>
      <w:pBdr>
        <w:top w:val="thinThickSmallGap" w:sz="12" w:space="1" w:color="00B050"/>
      </w:pBdr>
    </w:pPr>
    <w:r w:rsidRPr="00774DF9">
      <w:rPr>
        <w:sz w:val="16"/>
        <w:szCs w:val="16"/>
      </w:rPr>
      <w:t>Akce:</w:t>
    </w:r>
    <w:r>
      <w:t xml:space="preserve"> </w:t>
    </w:r>
    <w:r w:rsidRPr="00774DF9">
      <w:rPr>
        <w:i/>
        <w:sz w:val="16"/>
        <w:szCs w:val="16"/>
      </w:rPr>
      <w:t>„Revitalizace administrativní budovy, díle a skladů na cm Třebíč“</w:t>
    </w:r>
    <w:r>
      <w:rPr>
        <w:i/>
        <w:sz w:val="16"/>
        <w:szCs w:val="16"/>
      </w:rPr>
      <w:tab/>
    </w:r>
    <w:r w:rsidRPr="00774DF9">
      <w:rPr>
        <w:i/>
        <w:sz w:val="16"/>
        <w:szCs w:val="16"/>
      </w:rPr>
      <w:t xml:space="preserve">Stránka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PAGE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4E145F">
      <w:rPr>
        <w:b/>
        <w:bCs/>
        <w:i/>
        <w:noProof/>
        <w:sz w:val="16"/>
        <w:szCs w:val="16"/>
      </w:rPr>
      <w:t>7</w:t>
    </w:r>
    <w:r w:rsidRPr="00774DF9">
      <w:rPr>
        <w:b/>
        <w:bCs/>
        <w:i/>
        <w:sz w:val="16"/>
        <w:szCs w:val="16"/>
      </w:rPr>
      <w:fldChar w:fldCharType="end"/>
    </w:r>
    <w:r w:rsidRPr="00774DF9">
      <w:rPr>
        <w:i/>
        <w:sz w:val="16"/>
        <w:szCs w:val="16"/>
      </w:rPr>
      <w:t xml:space="preserve"> z </w:t>
    </w:r>
    <w:r w:rsidRPr="00774DF9">
      <w:rPr>
        <w:b/>
        <w:bCs/>
        <w:i/>
        <w:sz w:val="16"/>
        <w:szCs w:val="16"/>
      </w:rPr>
      <w:fldChar w:fldCharType="begin"/>
    </w:r>
    <w:r w:rsidRPr="00774DF9">
      <w:rPr>
        <w:b/>
        <w:bCs/>
        <w:i/>
        <w:sz w:val="16"/>
        <w:szCs w:val="16"/>
      </w:rPr>
      <w:instrText>NUMPAGES  \* Arabic  \* MERGEFORMAT</w:instrText>
    </w:r>
    <w:r w:rsidRPr="00774DF9">
      <w:rPr>
        <w:b/>
        <w:bCs/>
        <w:i/>
        <w:sz w:val="16"/>
        <w:szCs w:val="16"/>
      </w:rPr>
      <w:fldChar w:fldCharType="separate"/>
    </w:r>
    <w:r w:rsidR="004E145F">
      <w:rPr>
        <w:b/>
        <w:bCs/>
        <w:i/>
        <w:noProof/>
        <w:sz w:val="16"/>
        <w:szCs w:val="16"/>
      </w:rPr>
      <w:t>7</w:t>
    </w:r>
    <w:r w:rsidRPr="00774DF9">
      <w:rPr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DF9" w:rsidRDefault="00774DF9" w:rsidP="00774DF9">
      <w:pPr>
        <w:spacing w:after="0" w:line="240" w:lineRule="auto"/>
      </w:pPr>
      <w:r>
        <w:separator/>
      </w:r>
    </w:p>
  </w:footnote>
  <w:footnote w:type="continuationSeparator" w:id="0">
    <w:p w:rsidR="00774DF9" w:rsidRDefault="00774DF9" w:rsidP="00774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4DF9" w:rsidRDefault="00774DF9" w:rsidP="00774DF9">
    <w:pPr>
      <w:pStyle w:val="Zhlav"/>
      <w:pBdr>
        <w:bottom w:val="thickThinMediumGap" w:sz="8" w:space="1" w:color="00B050"/>
      </w:pBdr>
      <w:tabs>
        <w:tab w:val="clear" w:pos="9072"/>
      </w:tabs>
    </w:pPr>
    <w:r>
      <w:rPr>
        <w:noProof/>
        <w:lang w:eastAsia="cs-CZ"/>
      </w:rPr>
      <w:drawing>
        <wp:inline distT="0" distB="0" distL="0" distR="0">
          <wp:extent cx="1493943" cy="288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KSÚS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3943" cy="28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D337B">
      <w:t xml:space="preserve">                                                     </w:t>
    </w:r>
    <w:r w:rsidRPr="006D337B">
      <w:rPr>
        <w:sz w:val="16"/>
        <w:szCs w:val="16"/>
      </w:rPr>
      <w:t>Technické podmínky</w:t>
    </w:r>
    <w:r w:rsidR="006D337B" w:rsidRPr="006D337B">
      <w:rPr>
        <w:sz w:val="16"/>
        <w:szCs w:val="16"/>
      </w:rPr>
      <w:t xml:space="preserve"> a další požadavky zhotovitele k realizaci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C2F60"/>
    <w:multiLevelType w:val="hybridMultilevel"/>
    <w:tmpl w:val="2D347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85283"/>
    <w:multiLevelType w:val="hybridMultilevel"/>
    <w:tmpl w:val="4DB21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3B18C1"/>
    <w:multiLevelType w:val="hybridMultilevel"/>
    <w:tmpl w:val="AEDEE5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F4CD2"/>
    <w:multiLevelType w:val="hybridMultilevel"/>
    <w:tmpl w:val="A0DE13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66B2129A"/>
    <w:multiLevelType w:val="hybridMultilevel"/>
    <w:tmpl w:val="6866A88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9CF706E"/>
    <w:multiLevelType w:val="hybridMultilevel"/>
    <w:tmpl w:val="0BFE5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7F7B21"/>
    <w:multiLevelType w:val="hybridMultilevel"/>
    <w:tmpl w:val="E0F0F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A1EF4"/>
    <w:multiLevelType w:val="hybridMultilevel"/>
    <w:tmpl w:val="3F10D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F6"/>
    <w:rsid w:val="00004FD3"/>
    <w:rsid w:val="00010D43"/>
    <w:rsid w:val="00064D04"/>
    <w:rsid w:val="00085598"/>
    <w:rsid w:val="000B0D7B"/>
    <w:rsid w:val="000C3242"/>
    <w:rsid w:val="000E4F14"/>
    <w:rsid w:val="0010375B"/>
    <w:rsid w:val="0011004A"/>
    <w:rsid w:val="001462E9"/>
    <w:rsid w:val="001670FB"/>
    <w:rsid w:val="00167B6E"/>
    <w:rsid w:val="00191D81"/>
    <w:rsid w:val="001A52AD"/>
    <w:rsid w:val="001A6EDB"/>
    <w:rsid w:val="001C62E5"/>
    <w:rsid w:val="001D10FB"/>
    <w:rsid w:val="001D4E78"/>
    <w:rsid w:val="002141AB"/>
    <w:rsid w:val="00227130"/>
    <w:rsid w:val="0022787C"/>
    <w:rsid w:val="00271502"/>
    <w:rsid w:val="00296832"/>
    <w:rsid w:val="00337B7B"/>
    <w:rsid w:val="0037329F"/>
    <w:rsid w:val="003920B4"/>
    <w:rsid w:val="003C4760"/>
    <w:rsid w:val="003F44C1"/>
    <w:rsid w:val="004512EF"/>
    <w:rsid w:val="00452672"/>
    <w:rsid w:val="00466994"/>
    <w:rsid w:val="00466BC8"/>
    <w:rsid w:val="00477E1B"/>
    <w:rsid w:val="00490881"/>
    <w:rsid w:val="004A08C4"/>
    <w:rsid w:val="004A3CF2"/>
    <w:rsid w:val="004C1A0B"/>
    <w:rsid w:val="004E145F"/>
    <w:rsid w:val="004E67F6"/>
    <w:rsid w:val="00536168"/>
    <w:rsid w:val="00575BA9"/>
    <w:rsid w:val="00577045"/>
    <w:rsid w:val="005C2DAF"/>
    <w:rsid w:val="005F374B"/>
    <w:rsid w:val="00646B37"/>
    <w:rsid w:val="0065153F"/>
    <w:rsid w:val="00653DE0"/>
    <w:rsid w:val="006D337B"/>
    <w:rsid w:val="006D3EE5"/>
    <w:rsid w:val="0072096D"/>
    <w:rsid w:val="007466EA"/>
    <w:rsid w:val="00760FDB"/>
    <w:rsid w:val="00774DF9"/>
    <w:rsid w:val="007C4848"/>
    <w:rsid w:val="007E3FC6"/>
    <w:rsid w:val="00800806"/>
    <w:rsid w:val="0084215C"/>
    <w:rsid w:val="0089160F"/>
    <w:rsid w:val="008C2F06"/>
    <w:rsid w:val="008E716A"/>
    <w:rsid w:val="00936E40"/>
    <w:rsid w:val="00940DEB"/>
    <w:rsid w:val="009478A9"/>
    <w:rsid w:val="009823C3"/>
    <w:rsid w:val="00985F69"/>
    <w:rsid w:val="009B0471"/>
    <w:rsid w:val="009D2DEF"/>
    <w:rsid w:val="009F5B5E"/>
    <w:rsid w:val="009F632F"/>
    <w:rsid w:val="00A60C09"/>
    <w:rsid w:val="00A81CC2"/>
    <w:rsid w:val="00A94549"/>
    <w:rsid w:val="00AA0382"/>
    <w:rsid w:val="00AB31E4"/>
    <w:rsid w:val="00AD7A2D"/>
    <w:rsid w:val="00AF0BAC"/>
    <w:rsid w:val="00B23941"/>
    <w:rsid w:val="00B37BD0"/>
    <w:rsid w:val="00B6015F"/>
    <w:rsid w:val="00B72914"/>
    <w:rsid w:val="00C16973"/>
    <w:rsid w:val="00C9332A"/>
    <w:rsid w:val="00C9407B"/>
    <w:rsid w:val="00D02F23"/>
    <w:rsid w:val="00D720EF"/>
    <w:rsid w:val="00DA4292"/>
    <w:rsid w:val="00DA5D21"/>
    <w:rsid w:val="00DC0081"/>
    <w:rsid w:val="00E704AA"/>
    <w:rsid w:val="00E7229A"/>
    <w:rsid w:val="00EC0589"/>
    <w:rsid w:val="00ED1352"/>
    <w:rsid w:val="00ED7288"/>
    <w:rsid w:val="00EF5500"/>
    <w:rsid w:val="00F36771"/>
    <w:rsid w:val="00F402E8"/>
    <w:rsid w:val="00F6350C"/>
    <w:rsid w:val="00F66007"/>
    <w:rsid w:val="00FC328C"/>
    <w:rsid w:val="00FC388E"/>
    <w:rsid w:val="00FC5520"/>
    <w:rsid w:val="00FC779F"/>
    <w:rsid w:val="00FD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E8186F"/>
  <w15:chartTrackingRefBased/>
  <w15:docId w15:val="{1EE6BF47-86C8-4900-B5FE-4D074A86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5">
    <w:name w:val="heading 5"/>
    <w:basedOn w:val="Normln"/>
    <w:next w:val="Normln"/>
    <w:link w:val="Nadpis5Char"/>
    <w:qFormat/>
    <w:rsid w:val="00D02F23"/>
    <w:p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D02F2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styleId="Mkatabulky">
    <w:name w:val="Table Grid"/>
    <w:basedOn w:val="Normlntabulka"/>
    <w:uiPriority w:val="39"/>
    <w:rsid w:val="00271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4DF9"/>
  </w:style>
  <w:style w:type="paragraph" w:styleId="Zpat">
    <w:name w:val="footer"/>
    <w:basedOn w:val="Normln"/>
    <w:link w:val="ZpatChar"/>
    <w:uiPriority w:val="99"/>
    <w:unhideWhenUsed/>
    <w:rsid w:val="00774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4DF9"/>
  </w:style>
  <w:style w:type="paragraph" w:styleId="Odstavecseseznamem">
    <w:name w:val="List Paragraph"/>
    <w:basedOn w:val="Normln"/>
    <w:uiPriority w:val="34"/>
    <w:qFormat/>
    <w:rsid w:val="009B04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DC306-67B8-4185-976A-B89917D0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2391</Words>
  <Characters>14113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Andrle Vítězslav</cp:lastModifiedBy>
  <cp:revision>7</cp:revision>
  <dcterms:created xsi:type="dcterms:W3CDTF">2025-03-03T08:20:00Z</dcterms:created>
  <dcterms:modified xsi:type="dcterms:W3CDTF">2025-05-28T10:50:00Z</dcterms:modified>
</cp:coreProperties>
</file>